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5D" w:rsidRPr="00361149" w:rsidRDefault="003E225D" w:rsidP="003E225D">
      <w:pPr>
        <w:spacing w:before="100" w:beforeAutospacing="1" w:after="100" w:afterAutospacing="1"/>
        <w:jc w:val="center"/>
        <w:rPr>
          <w:rFonts w:asciiTheme="majorHAnsi" w:hAnsiTheme="majorHAnsi" w:cs="Arial"/>
          <w:b/>
        </w:rPr>
      </w:pPr>
      <w:r w:rsidRPr="00361149">
        <w:rPr>
          <w:rFonts w:asciiTheme="majorHAnsi" w:hAnsiTheme="majorHAnsi" w:cs="Arial"/>
          <w:b/>
        </w:rPr>
        <w:t xml:space="preserve">OGŁOSZENIE O ZAMÓWIENIU </w:t>
      </w:r>
    </w:p>
    <w:p w:rsidR="003E225D" w:rsidRPr="00361149" w:rsidRDefault="003E225D" w:rsidP="003E225D">
      <w:pPr>
        <w:spacing w:before="100" w:beforeAutospacing="1" w:after="100" w:afterAutospacing="1"/>
        <w:rPr>
          <w:rFonts w:asciiTheme="majorHAnsi" w:hAnsiTheme="majorHAnsi" w:cs="Arial"/>
        </w:rPr>
      </w:pPr>
      <w:r w:rsidRPr="00361149">
        <w:rPr>
          <w:rFonts w:asciiTheme="majorHAnsi" w:hAnsiTheme="majorHAnsi" w:cs="Arial"/>
          <w:b/>
          <w:bCs/>
        </w:rPr>
        <w:t>Zamawiający:</w:t>
      </w:r>
      <w:r w:rsidRPr="00361149">
        <w:rPr>
          <w:rFonts w:asciiTheme="majorHAnsi" w:hAnsiTheme="majorHAnsi" w:cs="Arial"/>
        </w:rPr>
        <w:t xml:space="preserve"> </w:t>
      </w:r>
      <w:r w:rsidRPr="00361149">
        <w:rPr>
          <w:rFonts w:asciiTheme="majorHAnsi" w:hAnsiTheme="majorHAnsi" w:cs="Arial"/>
        </w:rPr>
        <w:br/>
        <w:t>Instytut Badań Edukacyjnych , ul. Górczewska 8, 01-180 Warszawa, woj. mazowieckie, tel. 22 241 71 00, faks 22 241 71 11.</w:t>
      </w:r>
      <w:r w:rsidRPr="00361149">
        <w:rPr>
          <w:rFonts w:asciiTheme="majorHAnsi" w:hAnsiTheme="majorHAnsi" w:cs="Arial"/>
        </w:rPr>
        <w:br/>
      </w:r>
      <w:r w:rsidRPr="00361149">
        <w:rPr>
          <w:rFonts w:asciiTheme="majorHAnsi" w:hAnsiTheme="majorHAnsi" w:cs="Arial"/>
          <w:bCs/>
        </w:rPr>
        <w:t>Adres strony internetowej zamawiającego:</w:t>
      </w:r>
      <w:r w:rsidRPr="00361149">
        <w:rPr>
          <w:rFonts w:asciiTheme="majorHAnsi" w:hAnsiTheme="majorHAnsi" w:cs="Arial"/>
        </w:rPr>
        <w:t xml:space="preserve"> www.ibe.edu.pl</w:t>
      </w:r>
    </w:p>
    <w:p w:rsidR="008E2480" w:rsidRDefault="002869B1" w:rsidP="008E2480">
      <w:pPr>
        <w:autoSpaceDE w:val="0"/>
        <w:autoSpaceDN w:val="0"/>
        <w:adjustRightInd w:val="0"/>
        <w:jc w:val="both"/>
        <w:rPr>
          <w:rFonts w:asciiTheme="majorHAnsi" w:hAnsiTheme="majorHAnsi" w:cs="Arial"/>
        </w:rPr>
      </w:pPr>
      <w:r w:rsidRPr="00361149">
        <w:rPr>
          <w:rFonts w:asciiTheme="majorHAnsi" w:hAnsiTheme="majorHAnsi" w:cs="Arial"/>
          <w:b/>
        </w:rPr>
        <w:t>Przedmiot</w:t>
      </w:r>
      <w:r w:rsidR="008E2480" w:rsidRPr="00361149">
        <w:rPr>
          <w:rFonts w:asciiTheme="majorHAnsi" w:hAnsiTheme="majorHAnsi" w:cs="Arial"/>
          <w:b/>
        </w:rPr>
        <w:t xml:space="preserve"> </w:t>
      </w:r>
      <w:r w:rsidR="00132021" w:rsidRPr="00361149">
        <w:rPr>
          <w:rFonts w:asciiTheme="majorHAnsi" w:hAnsiTheme="majorHAnsi" w:cs="Arial"/>
          <w:b/>
        </w:rPr>
        <w:t>zamówienia</w:t>
      </w:r>
      <w:r w:rsidRPr="00361149">
        <w:rPr>
          <w:rFonts w:asciiTheme="majorHAnsi" w:hAnsiTheme="majorHAnsi" w:cs="Arial"/>
          <w:b/>
        </w:rPr>
        <w:t>:</w:t>
      </w:r>
      <w:r w:rsidR="00132021" w:rsidRPr="00361149">
        <w:rPr>
          <w:rFonts w:asciiTheme="majorHAnsi" w:hAnsiTheme="majorHAnsi" w:cs="Arial"/>
        </w:rPr>
        <w:t xml:space="preserve"> </w:t>
      </w:r>
    </w:p>
    <w:p w:rsidR="007D448B" w:rsidRDefault="007D448B" w:rsidP="007D448B">
      <w:pPr>
        <w:rPr>
          <w:rFonts w:ascii="Cambria" w:hAnsi="Cambria" w:cs="Arial"/>
          <w:sz w:val="22"/>
          <w:szCs w:val="22"/>
        </w:rPr>
      </w:pPr>
      <w:r w:rsidRPr="007D448B">
        <w:rPr>
          <w:rFonts w:ascii="Cambria" w:hAnsi="Cambria" w:cs="Arial"/>
          <w:sz w:val="22"/>
          <w:szCs w:val="22"/>
        </w:rPr>
        <w:t xml:space="preserve">Przeprowadzenie weryfikacji poprawności prowadzenia badań, wprowadzania wyników </w:t>
      </w:r>
      <w:r w:rsidR="0021263A">
        <w:rPr>
          <w:rFonts w:ascii="Cambria" w:hAnsi="Cambria" w:cs="Arial"/>
          <w:sz w:val="22"/>
          <w:szCs w:val="22"/>
        </w:rPr>
        <w:t xml:space="preserve">oraz kodowania </w:t>
      </w:r>
      <w:r w:rsidRPr="007D448B">
        <w:rPr>
          <w:rFonts w:ascii="Cambria" w:hAnsi="Cambria" w:cs="Arial"/>
          <w:sz w:val="22"/>
          <w:szCs w:val="22"/>
        </w:rPr>
        <w:t xml:space="preserve">przez Wykonawcę badania </w:t>
      </w:r>
      <w:r w:rsidRPr="007D448B">
        <w:rPr>
          <w:rFonts w:ascii="Cambria" w:hAnsi="Cambria" w:cs="Arial"/>
          <w:i/>
          <w:sz w:val="22"/>
          <w:szCs w:val="22"/>
        </w:rPr>
        <w:t>Wczesna diagnoza specyficznych zaburzeń czytania i pisania – normalizacja narzędzi</w:t>
      </w:r>
      <w:r w:rsidRPr="007D448B">
        <w:rPr>
          <w:rFonts w:ascii="Cambria" w:hAnsi="Cambria" w:cs="Arial"/>
          <w:sz w:val="22"/>
          <w:szCs w:val="22"/>
        </w:rPr>
        <w:t xml:space="preserve"> (in. </w:t>
      </w:r>
      <w:r w:rsidRPr="007D448B">
        <w:rPr>
          <w:rFonts w:ascii="Cambria" w:hAnsi="Cambria" w:cs="Arial"/>
          <w:i/>
          <w:sz w:val="22"/>
          <w:szCs w:val="22"/>
        </w:rPr>
        <w:t>Uwarunkowania umiejętności komunikacyjnych dziecka</w:t>
      </w:r>
      <w:r w:rsidRPr="007D448B">
        <w:rPr>
          <w:rFonts w:ascii="Cambria" w:hAnsi="Cambria" w:cs="Arial"/>
          <w:sz w:val="22"/>
          <w:szCs w:val="22"/>
        </w:rPr>
        <w:t>).</w:t>
      </w:r>
    </w:p>
    <w:p w:rsidR="00DC6798" w:rsidRDefault="00DC6798" w:rsidP="007D448B">
      <w:pPr>
        <w:rPr>
          <w:rFonts w:ascii="Cambria" w:hAnsi="Cambria" w:cs="Arial"/>
          <w:sz w:val="22"/>
          <w:szCs w:val="22"/>
        </w:rPr>
      </w:pPr>
    </w:p>
    <w:p w:rsidR="00DC7A11" w:rsidRPr="00DC7A11" w:rsidRDefault="00DC7A11" w:rsidP="00DC7A11">
      <w:pPr>
        <w:jc w:val="both"/>
        <w:rPr>
          <w:rFonts w:ascii="Cambria" w:hAnsi="Cambria" w:cs="Arial"/>
          <w:sz w:val="22"/>
          <w:szCs w:val="22"/>
        </w:rPr>
      </w:pPr>
      <w:r>
        <w:rPr>
          <w:rFonts w:ascii="Cambria" w:hAnsi="Cambria" w:cs="Arial"/>
          <w:sz w:val="22"/>
          <w:szCs w:val="22"/>
        </w:rPr>
        <w:t>Weryfikowane b</w:t>
      </w:r>
      <w:r w:rsidRPr="00DC7A11">
        <w:rPr>
          <w:rFonts w:ascii="Cambria" w:hAnsi="Cambria" w:cs="Arial"/>
          <w:sz w:val="22"/>
          <w:szCs w:val="22"/>
        </w:rPr>
        <w:t>adania normalizacyjne dotyczą narzędzi diagnostycznych przygotowanych przez IBE. Są to narzędzia do diagnozy czytania, pisania, rozwoju językowego oraz funkcji poznawczych dzieci uczęszczających do przedszkola, oddziałów rocznego przygotowania przedszkolnego (w skrócie RPP) w przedszkolach i szkołach oraz uczniów klas I-III szkoły podstawowej.</w:t>
      </w:r>
    </w:p>
    <w:p w:rsidR="00DC7A11" w:rsidRPr="00DC6798" w:rsidRDefault="00DC7A11" w:rsidP="00DC6798">
      <w:pPr>
        <w:jc w:val="both"/>
        <w:rPr>
          <w:rFonts w:ascii="Cambria" w:hAnsi="Cambria" w:cs="Arial"/>
          <w:sz w:val="22"/>
          <w:szCs w:val="22"/>
          <w:highlight w:val="yellow"/>
        </w:rPr>
      </w:pPr>
    </w:p>
    <w:p w:rsidR="00CC0EEF" w:rsidRPr="000C31FA" w:rsidRDefault="00DC7A11" w:rsidP="00DC6798">
      <w:pPr>
        <w:jc w:val="both"/>
        <w:rPr>
          <w:rFonts w:ascii="Cambria" w:hAnsi="Cambria" w:cs="Arial"/>
          <w:sz w:val="22"/>
          <w:szCs w:val="22"/>
        </w:rPr>
      </w:pPr>
      <w:r w:rsidRPr="000C31FA">
        <w:rPr>
          <w:rFonts w:ascii="Cambria" w:hAnsi="Cambria" w:cs="Arial"/>
          <w:sz w:val="22"/>
          <w:szCs w:val="22"/>
        </w:rPr>
        <w:t>Niniejsze</w:t>
      </w:r>
      <w:r w:rsidR="00CC0EEF" w:rsidRPr="000C31FA">
        <w:rPr>
          <w:rFonts w:ascii="Cambria" w:hAnsi="Cambria" w:cs="Arial"/>
          <w:sz w:val="22"/>
          <w:szCs w:val="22"/>
        </w:rPr>
        <w:t xml:space="preserve"> zamówienie polega na:</w:t>
      </w:r>
    </w:p>
    <w:p w:rsidR="00CC0EEF"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 część - </w:t>
      </w:r>
      <w:r w:rsidR="000C31FA" w:rsidRPr="000C31FA">
        <w:rPr>
          <w:rFonts w:ascii="Cambria" w:hAnsi="Cambria" w:cs="Arial"/>
          <w:sz w:val="22"/>
          <w:szCs w:val="22"/>
        </w:rPr>
        <w:t>odsłuchaniu</w:t>
      </w:r>
      <w:r w:rsidR="00CC0EEF" w:rsidRPr="000C31FA">
        <w:rPr>
          <w:rFonts w:ascii="Cambria" w:hAnsi="Cambria" w:cs="Arial"/>
          <w:sz w:val="22"/>
          <w:szCs w:val="22"/>
        </w:rPr>
        <w:t xml:space="preserve"> </w:t>
      </w:r>
      <w:r w:rsidR="00F220DE">
        <w:rPr>
          <w:rFonts w:ascii="Cambria" w:hAnsi="Cambria" w:cs="Arial"/>
          <w:sz w:val="22"/>
          <w:szCs w:val="22"/>
        </w:rPr>
        <w:t>320</w:t>
      </w:r>
      <w:r w:rsidR="00F220DE" w:rsidRPr="000C31FA">
        <w:rPr>
          <w:rFonts w:ascii="Cambria" w:hAnsi="Cambria" w:cs="Arial"/>
          <w:sz w:val="22"/>
          <w:szCs w:val="22"/>
        </w:rPr>
        <w:t xml:space="preserve"> </w:t>
      </w:r>
      <w:r w:rsidR="00CC0EEF" w:rsidRPr="000C31FA">
        <w:rPr>
          <w:rFonts w:ascii="Cambria" w:hAnsi="Cambria" w:cs="Arial"/>
          <w:sz w:val="22"/>
          <w:szCs w:val="22"/>
        </w:rPr>
        <w:t xml:space="preserve">średnio </w:t>
      </w:r>
      <w:r w:rsidR="00F220DE">
        <w:rPr>
          <w:rFonts w:ascii="Cambria" w:hAnsi="Cambria" w:cs="Arial"/>
          <w:sz w:val="22"/>
          <w:szCs w:val="22"/>
        </w:rPr>
        <w:t>15</w:t>
      </w:r>
      <w:r w:rsidR="00CC0EEF" w:rsidRPr="000C31FA">
        <w:rPr>
          <w:rFonts w:ascii="Cambria" w:hAnsi="Cambria" w:cs="Arial"/>
          <w:sz w:val="22"/>
          <w:szCs w:val="22"/>
        </w:rPr>
        <w:t>-minutowych nagrań</w:t>
      </w:r>
      <w:r w:rsidR="00024881">
        <w:rPr>
          <w:rStyle w:val="Odwoanieprzypisudolnego"/>
          <w:rFonts w:ascii="Cambria" w:hAnsi="Cambria" w:cs="Arial"/>
          <w:sz w:val="22"/>
          <w:szCs w:val="22"/>
        </w:rPr>
        <w:footnoteReference w:id="1"/>
      </w:r>
      <w:r w:rsidR="00CC5886" w:rsidRPr="000C31FA">
        <w:rPr>
          <w:rFonts w:ascii="Cambria" w:hAnsi="Cambria" w:cs="Arial"/>
          <w:sz w:val="22"/>
          <w:szCs w:val="22"/>
        </w:rPr>
        <w:t xml:space="preserve"> (w części </w:t>
      </w:r>
      <w:r w:rsidR="000C31FA" w:rsidRPr="000C31FA">
        <w:rPr>
          <w:rFonts w:ascii="Cambria" w:hAnsi="Cambria" w:cs="Arial"/>
          <w:sz w:val="22"/>
          <w:szCs w:val="22"/>
        </w:rPr>
        <w:t>obejmującej Test Rozwoju Językowego</w:t>
      </w:r>
      <w:r w:rsidR="00CC5886" w:rsidRPr="000C31FA">
        <w:rPr>
          <w:rFonts w:ascii="Cambria" w:hAnsi="Cambria" w:cs="Arial"/>
          <w:sz w:val="22"/>
          <w:szCs w:val="22"/>
        </w:rPr>
        <w:t>)</w:t>
      </w:r>
      <w:r w:rsidR="00CC0EEF" w:rsidRPr="000C31FA">
        <w:rPr>
          <w:rFonts w:ascii="Cambria" w:hAnsi="Cambria" w:cs="Arial"/>
          <w:sz w:val="22"/>
          <w:szCs w:val="22"/>
        </w:rPr>
        <w:t xml:space="preserve"> </w:t>
      </w:r>
      <w:r w:rsidR="000C31FA" w:rsidRPr="000C31FA">
        <w:rPr>
          <w:rFonts w:ascii="Cambria" w:hAnsi="Cambria" w:cs="Arial"/>
          <w:sz w:val="22"/>
          <w:szCs w:val="22"/>
        </w:rPr>
        <w:t>i ich oceny (na podstawie procedury badawczej oraz własnego doświadczenia badawczego)</w:t>
      </w:r>
      <w:r w:rsidR="00CC0EEF" w:rsidRPr="000C31FA">
        <w:rPr>
          <w:rFonts w:ascii="Cambria" w:hAnsi="Cambria" w:cs="Arial"/>
          <w:sz w:val="22"/>
          <w:szCs w:val="22"/>
        </w:rPr>
        <w:t xml:space="preserve"> </w:t>
      </w:r>
      <w:r w:rsidR="000C31FA" w:rsidRPr="000C31FA">
        <w:rPr>
          <w:rFonts w:ascii="Cambria" w:hAnsi="Cambria" w:cs="Arial"/>
          <w:sz w:val="22"/>
          <w:szCs w:val="22"/>
        </w:rPr>
        <w:t xml:space="preserve">pod </w:t>
      </w:r>
      <w:r w:rsidR="00CC0EEF" w:rsidRPr="000C31FA">
        <w:rPr>
          <w:rFonts w:ascii="Cambria" w:hAnsi="Cambria" w:cs="Arial"/>
          <w:sz w:val="22"/>
          <w:szCs w:val="22"/>
        </w:rPr>
        <w:t xml:space="preserve">kątem </w:t>
      </w:r>
      <w:r w:rsidR="000C31FA" w:rsidRPr="000C31FA">
        <w:rPr>
          <w:rFonts w:ascii="Cambria" w:hAnsi="Cambria" w:cs="Arial"/>
          <w:sz w:val="22"/>
          <w:szCs w:val="22"/>
        </w:rPr>
        <w:t xml:space="preserve">oceny </w:t>
      </w:r>
      <w:r w:rsidR="00CC0EEF" w:rsidRPr="000C31FA">
        <w:rPr>
          <w:rFonts w:ascii="Cambria" w:hAnsi="Cambria" w:cs="Arial"/>
          <w:sz w:val="22"/>
          <w:szCs w:val="22"/>
        </w:rPr>
        <w:t>poprawności: procedury badawczej</w:t>
      </w:r>
      <w:r w:rsidR="00CC5886" w:rsidRPr="000C31FA">
        <w:rPr>
          <w:rFonts w:ascii="Cambria" w:hAnsi="Cambria" w:cs="Arial"/>
          <w:sz w:val="22"/>
          <w:szCs w:val="22"/>
        </w:rPr>
        <w:t>, prezentacji</w:t>
      </w:r>
      <w:r w:rsidR="00CC0EEF" w:rsidRPr="000C31FA">
        <w:rPr>
          <w:rFonts w:ascii="Cambria" w:hAnsi="Cambria" w:cs="Arial"/>
          <w:sz w:val="22"/>
          <w:szCs w:val="22"/>
        </w:rPr>
        <w:t xml:space="preserve"> bodźców, </w:t>
      </w:r>
      <w:r w:rsidR="00CC5886" w:rsidRPr="000C31FA">
        <w:rPr>
          <w:rFonts w:ascii="Cambria" w:hAnsi="Cambria" w:cs="Arial"/>
          <w:sz w:val="22"/>
          <w:szCs w:val="22"/>
        </w:rPr>
        <w:t xml:space="preserve">reakcji na pytania i zachowania dziecka, zachowania wobec dziecka, </w:t>
      </w:r>
      <w:r w:rsidR="000C31FA" w:rsidRPr="000C31FA">
        <w:rPr>
          <w:rFonts w:ascii="Cambria" w:hAnsi="Cambria" w:cs="Arial"/>
          <w:sz w:val="22"/>
          <w:szCs w:val="22"/>
        </w:rPr>
        <w:t xml:space="preserve">dostosowania się do tempa </w:t>
      </w:r>
      <w:r w:rsidR="0021263A">
        <w:rPr>
          <w:rFonts w:ascii="Cambria" w:hAnsi="Cambria" w:cs="Arial"/>
          <w:sz w:val="22"/>
          <w:szCs w:val="22"/>
        </w:rPr>
        <w:t xml:space="preserve">pracy </w:t>
      </w:r>
      <w:r w:rsidR="000C31FA" w:rsidRPr="000C31FA">
        <w:rPr>
          <w:rFonts w:ascii="Cambria" w:hAnsi="Cambria" w:cs="Arial"/>
          <w:sz w:val="22"/>
          <w:szCs w:val="22"/>
        </w:rPr>
        <w:t xml:space="preserve">dziecka, </w:t>
      </w:r>
      <w:r w:rsidR="00CC5886" w:rsidRPr="000C31FA">
        <w:rPr>
          <w:rFonts w:ascii="Cambria" w:hAnsi="Cambria" w:cs="Arial"/>
          <w:sz w:val="22"/>
          <w:szCs w:val="22"/>
        </w:rPr>
        <w:t xml:space="preserve">dostosowania języka i sposobu komunikacji do dziecka, </w:t>
      </w:r>
      <w:r w:rsidR="0021263A">
        <w:rPr>
          <w:rFonts w:ascii="Cambria" w:hAnsi="Cambria" w:cs="Arial"/>
          <w:sz w:val="22"/>
          <w:szCs w:val="22"/>
        </w:rPr>
        <w:t xml:space="preserve">poprawności </w:t>
      </w:r>
      <w:r w:rsidR="000C31FA" w:rsidRPr="000C31FA">
        <w:rPr>
          <w:rFonts w:ascii="Cambria" w:hAnsi="Cambria" w:cs="Arial"/>
          <w:sz w:val="22"/>
          <w:szCs w:val="22"/>
        </w:rPr>
        <w:t>językowej badacza, samoorganizacji badacza, płynności podawania bodźców i instrukcji;</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II część - </w:t>
      </w:r>
      <w:r w:rsidR="000C31FA" w:rsidRPr="000C31FA">
        <w:rPr>
          <w:rFonts w:ascii="Cambria" w:hAnsi="Cambria" w:cs="Arial"/>
          <w:sz w:val="22"/>
          <w:szCs w:val="22"/>
        </w:rPr>
        <w:t>odsłuchaniu 240 średnio 55-minutowych nagrań</w:t>
      </w:r>
      <w:r w:rsidR="00A36B75">
        <w:rPr>
          <w:rStyle w:val="Odwoanieprzypisudolnego"/>
          <w:rFonts w:ascii="Cambria" w:hAnsi="Cambria" w:cs="Arial"/>
          <w:sz w:val="22"/>
          <w:szCs w:val="22"/>
        </w:rPr>
        <w:footnoteReference w:id="2"/>
      </w:r>
      <w:r w:rsidR="000C31FA" w:rsidRPr="000C31FA">
        <w:rPr>
          <w:rFonts w:ascii="Cambria" w:hAnsi="Cambria" w:cs="Arial"/>
          <w:sz w:val="22"/>
          <w:szCs w:val="22"/>
        </w:rPr>
        <w:t xml:space="preserve"> (w części obejmującej m.in.: testy czytania, pisania, fonologiczne, inteligencji, tempa nazywania) i ich oceny (na podstawie procedury badawczej oraz własnego doświadczenia badawczego) pod kątem poprawności: procedury badawczej, prezentacji bodźców, reakcji na pytania i zachowania dziecka, zachowania wobec dziecka, dostosowania się do tempa </w:t>
      </w:r>
      <w:r w:rsidR="0021263A">
        <w:rPr>
          <w:rFonts w:ascii="Cambria" w:hAnsi="Cambria" w:cs="Arial"/>
          <w:sz w:val="22"/>
          <w:szCs w:val="22"/>
        </w:rPr>
        <w:t xml:space="preserve">pracy </w:t>
      </w:r>
      <w:r w:rsidR="000C31FA" w:rsidRPr="000C31FA">
        <w:rPr>
          <w:rFonts w:ascii="Cambria" w:hAnsi="Cambria" w:cs="Arial"/>
          <w:sz w:val="22"/>
          <w:szCs w:val="22"/>
        </w:rPr>
        <w:t xml:space="preserve">dziecka, dostosowania języka i sposobu komunikacji do dziecka, </w:t>
      </w:r>
      <w:r w:rsidR="0021263A">
        <w:rPr>
          <w:rFonts w:ascii="Cambria" w:hAnsi="Cambria" w:cs="Arial"/>
          <w:sz w:val="22"/>
          <w:szCs w:val="22"/>
        </w:rPr>
        <w:t xml:space="preserve">poprawności </w:t>
      </w:r>
      <w:r w:rsidR="000C31FA" w:rsidRPr="000C31FA">
        <w:rPr>
          <w:rFonts w:ascii="Cambria" w:hAnsi="Cambria" w:cs="Arial"/>
          <w:sz w:val="22"/>
          <w:szCs w:val="22"/>
        </w:rPr>
        <w:t>językowej badacza, samoorganizacji badacza, płynności podawania bodźców i instrukcji;</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III część - </w:t>
      </w:r>
      <w:r w:rsidR="000C31FA" w:rsidRPr="000C31FA">
        <w:rPr>
          <w:rFonts w:ascii="Cambria" w:hAnsi="Cambria" w:cs="Arial"/>
          <w:sz w:val="22"/>
          <w:szCs w:val="22"/>
        </w:rPr>
        <w:t xml:space="preserve">sprawdzeniu poprawności (zarówno na podstawie odsłuchania średnio </w:t>
      </w:r>
      <w:r w:rsidR="00F220DE">
        <w:rPr>
          <w:rFonts w:ascii="Cambria" w:hAnsi="Cambria" w:cs="Arial"/>
          <w:sz w:val="22"/>
          <w:szCs w:val="22"/>
        </w:rPr>
        <w:t>40</w:t>
      </w:r>
      <w:r w:rsidR="000C31FA" w:rsidRPr="000C31FA">
        <w:rPr>
          <w:rFonts w:ascii="Cambria" w:hAnsi="Cambria" w:cs="Arial"/>
          <w:sz w:val="22"/>
          <w:szCs w:val="22"/>
        </w:rPr>
        <w:t xml:space="preserve">-minutowych nagrań, jak i procedury badawczej) kodowania wyników </w:t>
      </w:r>
      <w:r w:rsidR="00F220DE">
        <w:rPr>
          <w:rFonts w:ascii="Cambria" w:hAnsi="Cambria" w:cs="Arial"/>
          <w:sz w:val="22"/>
          <w:szCs w:val="22"/>
        </w:rPr>
        <w:t> 850</w:t>
      </w:r>
      <w:r w:rsidR="00A36B75">
        <w:rPr>
          <w:rStyle w:val="Odwoanieprzypisudolnego"/>
          <w:rFonts w:ascii="Cambria" w:hAnsi="Cambria" w:cs="Arial"/>
          <w:sz w:val="22"/>
          <w:szCs w:val="22"/>
        </w:rPr>
        <w:footnoteReference w:id="3"/>
      </w:r>
      <w:r w:rsidR="00F220DE">
        <w:rPr>
          <w:rFonts w:ascii="Cambria" w:hAnsi="Cambria" w:cs="Arial"/>
          <w:sz w:val="22"/>
          <w:szCs w:val="22"/>
        </w:rPr>
        <w:t xml:space="preserve"> </w:t>
      </w:r>
      <w:r w:rsidR="000C31FA" w:rsidRPr="000C31FA">
        <w:rPr>
          <w:rFonts w:ascii="Cambria" w:hAnsi="Cambria" w:cs="Arial"/>
          <w:sz w:val="22"/>
          <w:szCs w:val="22"/>
        </w:rPr>
        <w:t xml:space="preserve">próbek </w:t>
      </w:r>
      <w:r w:rsidR="00A36B75">
        <w:rPr>
          <w:rFonts w:ascii="Cambria" w:hAnsi="Cambria" w:cs="Arial"/>
          <w:sz w:val="22"/>
          <w:szCs w:val="22"/>
        </w:rPr>
        <w:t>kontrolnych</w:t>
      </w:r>
      <w:r w:rsidR="00A36B75" w:rsidRPr="000C31FA">
        <w:rPr>
          <w:rFonts w:ascii="Cambria" w:hAnsi="Cambria" w:cs="Arial"/>
          <w:sz w:val="22"/>
          <w:szCs w:val="22"/>
        </w:rPr>
        <w:t xml:space="preserve"> </w:t>
      </w:r>
      <w:r w:rsidR="000C31FA" w:rsidRPr="000C31FA">
        <w:rPr>
          <w:rFonts w:ascii="Cambria" w:hAnsi="Cambria" w:cs="Arial"/>
          <w:sz w:val="22"/>
          <w:szCs w:val="22"/>
        </w:rPr>
        <w:t>obejmujących Test Rozwoju Językowego;</w:t>
      </w:r>
    </w:p>
    <w:p w:rsidR="000C31FA" w:rsidRPr="000C31FA" w:rsidRDefault="00FE4A76" w:rsidP="00CC0EEF">
      <w:pPr>
        <w:pStyle w:val="Akapitzlist"/>
        <w:numPr>
          <w:ilvl w:val="0"/>
          <w:numId w:val="34"/>
        </w:numPr>
        <w:jc w:val="both"/>
        <w:rPr>
          <w:rFonts w:ascii="Cambria" w:hAnsi="Cambria" w:cs="Arial"/>
          <w:sz w:val="22"/>
          <w:szCs w:val="22"/>
        </w:rPr>
      </w:pPr>
      <w:r>
        <w:rPr>
          <w:rFonts w:ascii="Cambria" w:hAnsi="Cambria" w:cs="Arial"/>
          <w:sz w:val="22"/>
          <w:szCs w:val="22"/>
        </w:rPr>
        <w:t xml:space="preserve">IV część - </w:t>
      </w:r>
      <w:r w:rsidR="000C31FA" w:rsidRPr="000C31FA">
        <w:rPr>
          <w:rFonts w:ascii="Cambria" w:hAnsi="Cambria" w:cs="Arial"/>
          <w:sz w:val="22"/>
          <w:szCs w:val="22"/>
        </w:rPr>
        <w:t xml:space="preserve">sprawdzeniu poprawności (na podstawie procedury badawczej, odsłuchanie nagrania będzie wymagane jedynie w przypadku wystąpienia wątpliwości) kodowania wyników 400 wyników próbek </w:t>
      </w:r>
      <w:r w:rsidR="00A36B75">
        <w:rPr>
          <w:rFonts w:ascii="Cambria" w:hAnsi="Cambria" w:cs="Arial"/>
          <w:sz w:val="22"/>
          <w:szCs w:val="22"/>
        </w:rPr>
        <w:t>kontrolnych</w:t>
      </w:r>
      <w:r w:rsidR="00A36B75" w:rsidRPr="000C31FA">
        <w:rPr>
          <w:rFonts w:ascii="Cambria" w:hAnsi="Cambria" w:cs="Arial"/>
          <w:sz w:val="22"/>
          <w:szCs w:val="22"/>
        </w:rPr>
        <w:t xml:space="preserve"> </w:t>
      </w:r>
      <w:r w:rsidR="000C31FA" w:rsidRPr="000C31FA">
        <w:rPr>
          <w:rFonts w:ascii="Cambria" w:hAnsi="Cambria" w:cs="Arial"/>
          <w:sz w:val="22"/>
          <w:szCs w:val="22"/>
        </w:rPr>
        <w:t xml:space="preserve">obejmujących m.in.: testy fonologiczne, czytania, pisania, inteligencji, tempa nazywania (dotyczy to w sumie wyników z </w:t>
      </w:r>
      <w:r w:rsidR="00A36B75">
        <w:rPr>
          <w:rFonts w:ascii="Cambria" w:hAnsi="Cambria" w:cs="Arial"/>
          <w:sz w:val="22"/>
          <w:szCs w:val="22"/>
        </w:rPr>
        <w:t xml:space="preserve">sesji trwającej </w:t>
      </w:r>
      <w:r w:rsidR="000C31FA" w:rsidRPr="000C31FA">
        <w:rPr>
          <w:rFonts w:ascii="Cambria" w:hAnsi="Cambria" w:cs="Arial"/>
          <w:sz w:val="22"/>
          <w:szCs w:val="22"/>
        </w:rPr>
        <w:t xml:space="preserve">2,5 </w:t>
      </w:r>
      <w:r>
        <w:rPr>
          <w:rFonts w:ascii="Cambria" w:hAnsi="Cambria" w:cs="Arial"/>
          <w:sz w:val="22"/>
          <w:szCs w:val="22"/>
        </w:rPr>
        <w:t>godziny</w:t>
      </w:r>
      <w:r w:rsidR="000C31FA" w:rsidRPr="000C31FA">
        <w:rPr>
          <w:rFonts w:ascii="Cambria" w:hAnsi="Cambria" w:cs="Arial"/>
          <w:sz w:val="22"/>
          <w:szCs w:val="22"/>
        </w:rPr>
        <w:t>).</w:t>
      </w:r>
    </w:p>
    <w:p w:rsidR="00DC6798" w:rsidRDefault="00DC6798" w:rsidP="007D448B">
      <w:pPr>
        <w:rPr>
          <w:rFonts w:ascii="Cambria" w:hAnsi="Cambria" w:cs="Arial"/>
          <w:sz w:val="22"/>
          <w:szCs w:val="22"/>
        </w:rPr>
      </w:pPr>
    </w:p>
    <w:p w:rsidR="003C6255" w:rsidRPr="004D04CF" w:rsidRDefault="000C31FA" w:rsidP="004D04CF">
      <w:pPr>
        <w:rPr>
          <w:rFonts w:ascii="Cambria" w:hAnsi="Cambria" w:cs="Arial"/>
          <w:sz w:val="22"/>
          <w:szCs w:val="22"/>
        </w:rPr>
      </w:pPr>
      <w:r>
        <w:rPr>
          <w:rFonts w:ascii="Cambria" w:hAnsi="Cambria" w:cs="Arial"/>
          <w:sz w:val="22"/>
          <w:szCs w:val="22"/>
        </w:rPr>
        <w:t xml:space="preserve">Zamawiający przewiduje możliwość udzielenia zamówienia częściowego. </w:t>
      </w:r>
    </w:p>
    <w:p w:rsidR="004D04CF" w:rsidRDefault="004D04CF" w:rsidP="009E092F">
      <w:pPr>
        <w:jc w:val="both"/>
        <w:rPr>
          <w:rFonts w:ascii="Cambria" w:hAnsi="Cambria" w:cs="Arial"/>
          <w:sz w:val="22"/>
          <w:szCs w:val="22"/>
        </w:rPr>
      </w:pPr>
      <w:r w:rsidRPr="004D04CF">
        <w:rPr>
          <w:rFonts w:ascii="Cambria" w:hAnsi="Cambria" w:cs="Arial"/>
          <w:sz w:val="22"/>
          <w:szCs w:val="22"/>
        </w:rPr>
        <w:t>Wykonawcy</w:t>
      </w:r>
      <w:r>
        <w:rPr>
          <w:rFonts w:ascii="Cambria" w:hAnsi="Cambria" w:cs="Arial"/>
          <w:sz w:val="22"/>
          <w:szCs w:val="22"/>
        </w:rPr>
        <w:t xml:space="preserve"> będ</w:t>
      </w:r>
      <w:r w:rsidRPr="004D04CF">
        <w:rPr>
          <w:rFonts w:ascii="Cambria" w:hAnsi="Cambria" w:cs="Arial"/>
          <w:sz w:val="22"/>
          <w:szCs w:val="22"/>
        </w:rPr>
        <w:t>ą zobowiązani prowadzić prace w oparciu o własny sprzęt i oprogramowanie. Zamawiający nie zapewni Wykonawcom miejsca do pracy.</w:t>
      </w:r>
    </w:p>
    <w:p w:rsidR="009E092F" w:rsidRPr="004D04CF" w:rsidRDefault="009E092F" w:rsidP="009E092F">
      <w:pPr>
        <w:jc w:val="both"/>
        <w:rPr>
          <w:rFonts w:ascii="Cambria" w:hAnsi="Cambria" w:cs="Arial"/>
          <w:sz w:val="22"/>
          <w:szCs w:val="22"/>
        </w:rPr>
      </w:pPr>
      <w:r>
        <w:rPr>
          <w:rFonts w:ascii="Cambria" w:hAnsi="Cambria" w:cs="Arial"/>
          <w:sz w:val="22"/>
          <w:szCs w:val="22"/>
        </w:rPr>
        <w:t>W razie potrzeby (oceny zapotrzebowania dokona Zamawiający) Wykonawca jest zobowiązany do udziału w szkoleniu prowadzonym przez Zamawiającego w Warszawie (</w:t>
      </w:r>
      <w:r w:rsidR="00703AE5">
        <w:rPr>
          <w:rFonts w:ascii="Cambria" w:hAnsi="Cambria" w:cs="Arial"/>
          <w:sz w:val="22"/>
          <w:szCs w:val="22"/>
        </w:rPr>
        <w:t>Zamawiający</w:t>
      </w:r>
      <w:r>
        <w:rPr>
          <w:rFonts w:ascii="Cambria" w:hAnsi="Cambria" w:cs="Arial"/>
          <w:sz w:val="22"/>
          <w:szCs w:val="22"/>
        </w:rPr>
        <w:t xml:space="preserve"> nie pokrywa kosztów dojazdu, wyżywienia i </w:t>
      </w:r>
      <w:r w:rsidR="00703AE5">
        <w:rPr>
          <w:rFonts w:ascii="Cambria" w:hAnsi="Cambria" w:cs="Arial"/>
          <w:sz w:val="22"/>
          <w:szCs w:val="22"/>
        </w:rPr>
        <w:t>ewentualnego</w:t>
      </w:r>
      <w:r>
        <w:rPr>
          <w:rFonts w:ascii="Cambria" w:hAnsi="Cambria" w:cs="Arial"/>
          <w:sz w:val="22"/>
          <w:szCs w:val="22"/>
        </w:rPr>
        <w:t xml:space="preserve"> noclegu podczas szkolenia).</w:t>
      </w:r>
    </w:p>
    <w:p w:rsidR="004D04CF" w:rsidRDefault="009E092F" w:rsidP="003C6255">
      <w:pPr>
        <w:rPr>
          <w:rFonts w:ascii="Cambria" w:hAnsi="Cambria" w:cs="Arial"/>
          <w:sz w:val="22"/>
          <w:szCs w:val="22"/>
        </w:rPr>
      </w:pPr>
      <w:r>
        <w:rPr>
          <w:rFonts w:ascii="Cambria" w:hAnsi="Cambria" w:cs="Arial"/>
          <w:sz w:val="22"/>
          <w:szCs w:val="22"/>
        </w:rPr>
        <w:t>Wykonawca odpowiada za:</w:t>
      </w:r>
    </w:p>
    <w:p w:rsidR="009E092F" w:rsidRDefault="009E092F" w:rsidP="009E092F">
      <w:pPr>
        <w:pStyle w:val="Akapitzlist"/>
        <w:numPr>
          <w:ilvl w:val="0"/>
          <w:numId w:val="35"/>
        </w:numPr>
        <w:jc w:val="both"/>
        <w:rPr>
          <w:rFonts w:ascii="Cambria" w:hAnsi="Cambria" w:cs="Arial"/>
          <w:sz w:val="22"/>
          <w:szCs w:val="22"/>
        </w:rPr>
      </w:pPr>
      <w:r>
        <w:rPr>
          <w:rFonts w:ascii="Cambria" w:hAnsi="Cambria" w:cs="Arial"/>
          <w:sz w:val="22"/>
          <w:szCs w:val="22"/>
        </w:rPr>
        <w:lastRenderedPageBreak/>
        <w:t>pobranie z chmury lub odebranie z siedziby Zamawiającego nagrań,</w:t>
      </w:r>
    </w:p>
    <w:p w:rsidR="009E092F" w:rsidRDefault="00703AE5" w:rsidP="009E092F">
      <w:pPr>
        <w:pStyle w:val="Akapitzlist"/>
        <w:numPr>
          <w:ilvl w:val="0"/>
          <w:numId w:val="35"/>
        </w:numPr>
        <w:jc w:val="both"/>
        <w:rPr>
          <w:rFonts w:ascii="Cambria" w:hAnsi="Cambria" w:cs="Arial"/>
          <w:sz w:val="22"/>
          <w:szCs w:val="22"/>
        </w:rPr>
      </w:pPr>
      <w:r>
        <w:rPr>
          <w:rFonts w:ascii="Cambria" w:hAnsi="Cambria" w:cs="Arial"/>
          <w:sz w:val="22"/>
          <w:szCs w:val="22"/>
        </w:rPr>
        <w:t xml:space="preserve">wydruk pliku z wynikami; </w:t>
      </w:r>
      <w:r w:rsidR="009E092F">
        <w:rPr>
          <w:rFonts w:ascii="Cambria" w:hAnsi="Cambria" w:cs="Arial"/>
          <w:sz w:val="22"/>
          <w:szCs w:val="22"/>
        </w:rPr>
        <w:t>(jeśli Wykonawca będzie potrzebował do wykonania zadania) wydruk podręczników i instrukcji,</w:t>
      </w:r>
    </w:p>
    <w:p w:rsidR="009E092F" w:rsidRPr="009E092F" w:rsidRDefault="009E092F" w:rsidP="009E092F">
      <w:pPr>
        <w:pStyle w:val="Akapitzlist"/>
        <w:numPr>
          <w:ilvl w:val="0"/>
          <w:numId w:val="35"/>
        </w:numPr>
        <w:jc w:val="both"/>
        <w:rPr>
          <w:rFonts w:ascii="Cambria" w:hAnsi="Cambria" w:cs="Arial"/>
          <w:sz w:val="22"/>
          <w:szCs w:val="22"/>
        </w:rPr>
      </w:pPr>
      <w:r>
        <w:rPr>
          <w:rFonts w:ascii="Cambria" w:hAnsi="Cambria" w:cs="Arial"/>
          <w:sz w:val="22"/>
          <w:szCs w:val="22"/>
        </w:rPr>
        <w:t>wprowadzenie wyników oceny poprawności (na platformę elektroniczną – w przypadku oceny poprawności procedury oraz na formularze elektroniczne</w:t>
      </w:r>
      <w:r w:rsidRPr="009E092F">
        <w:rPr>
          <w:rFonts w:ascii="Cambria" w:hAnsi="Cambria" w:cs="Arial"/>
          <w:sz w:val="22"/>
          <w:szCs w:val="22"/>
        </w:rPr>
        <w:t xml:space="preserve"> </w:t>
      </w:r>
      <w:r>
        <w:rPr>
          <w:rFonts w:ascii="Cambria" w:hAnsi="Cambria" w:cs="Arial"/>
          <w:sz w:val="22"/>
          <w:szCs w:val="22"/>
        </w:rPr>
        <w:t xml:space="preserve">i papierowe przygotowane przez Zamawiającego, a wydrukowane przez Wykonawcę – w </w:t>
      </w:r>
      <w:r w:rsidR="00703AE5">
        <w:rPr>
          <w:rFonts w:ascii="Cambria" w:hAnsi="Cambria" w:cs="Arial"/>
          <w:sz w:val="22"/>
          <w:szCs w:val="22"/>
        </w:rPr>
        <w:t>przypadku</w:t>
      </w:r>
      <w:r>
        <w:rPr>
          <w:rFonts w:ascii="Cambria" w:hAnsi="Cambria" w:cs="Arial"/>
          <w:sz w:val="22"/>
          <w:szCs w:val="22"/>
        </w:rPr>
        <w:t xml:space="preserve"> oceny poprawności kodowania).</w:t>
      </w:r>
    </w:p>
    <w:p w:rsidR="009E092F" w:rsidRPr="004D04CF" w:rsidRDefault="009E092F" w:rsidP="003C6255">
      <w:pPr>
        <w:rPr>
          <w:rFonts w:ascii="Cambria" w:hAnsi="Cambria" w:cs="Arial"/>
          <w:sz w:val="22"/>
          <w:szCs w:val="22"/>
        </w:rPr>
      </w:pPr>
    </w:p>
    <w:p w:rsidR="004D04CF" w:rsidRDefault="004D04CF" w:rsidP="004D04CF">
      <w:pPr>
        <w:jc w:val="both"/>
        <w:rPr>
          <w:rFonts w:ascii="Cambria" w:hAnsi="Cambria" w:cs="Arial"/>
          <w:sz w:val="22"/>
          <w:szCs w:val="22"/>
        </w:rPr>
      </w:pPr>
      <w:r w:rsidRPr="004D04CF">
        <w:rPr>
          <w:rFonts w:ascii="Cambria" w:hAnsi="Cambria" w:cs="Arial"/>
          <w:sz w:val="22"/>
          <w:szCs w:val="22"/>
        </w:rPr>
        <w:t xml:space="preserve">Zakłada się elastyczną realizację </w:t>
      </w:r>
      <w:r>
        <w:rPr>
          <w:rFonts w:ascii="Cambria" w:hAnsi="Cambria" w:cs="Arial"/>
          <w:sz w:val="22"/>
          <w:szCs w:val="22"/>
        </w:rPr>
        <w:t>za</w:t>
      </w:r>
      <w:r w:rsidRPr="004D04CF">
        <w:rPr>
          <w:rFonts w:ascii="Cambria" w:hAnsi="Cambria" w:cs="Arial"/>
          <w:sz w:val="22"/>
          <w:szCs w:val="22"/>
        </w:rPr>
        <w:t xml:space="preserve">dań zgodnie z sukcesywnymi zleceniami Zamawiającego. Zamawiający będzie na bieżąco zlecał realizację </w:t>
      </w:r>
      <w:r>
        <w:rPr>
          <w:rFonts w:ascii="Cambria" w:hAnsi="Cambria" w:cs="Arial"/>
          <w:sz w:val="22"/>
          <w:szCs w:val="22"/>
        </w:rPr>
        <w:t xml:space="preserve">poszczególnych zadań </w:t>
      </w:r>
      <w:r w:rsidR="009E092F">
        <w:rPr>
          <w:rFonts w:ascii="Cambria" w:hAnsi="Cambria" w:cs="Arial"/>
          <w:sz w:val="22"/>
          <w:szCs w:val="22"/>
        </w:rPr>
        <w:t>wybranym Wykonawcom (w zależności od ich faktycznych umiejętności, dostępności czasowej i innych czynników), tj. wskazywał próbki badawcze i ich liczbę do oceny.</w:t>
      </w:r>
    </w:p>
    <w:p w:rsidR="004D04CF" w:rsidRDefault="004D04CF" w:rsidP="004D04CF">
      <w:pPr>
        <w:jc w:val="both"/>
        <w:rPr>
          <w:rFonts w:ascii="Cambria" w:hAnsi="Cambria" w:cs="Arial"/>
          <w:sz w:val="22"/>
          <w:szCs w:val="22"/>
        </w:rPr>
      </w:pPr>
    </w:p>
    <w:p w:rsidR="00703AE5" w:rsidRPr="00703AE5" w:rsidRDefault="00AE795B" w:rsidP="00703AE5">
      <w:pPr>
        <w:jc w:val="both"/>
        <w:rPr>
          <w:rFonts w:ascii="Cambria" w:hAnsi="Cambria" w:cs="Arial"/>
          <w:sz w:val="22"/>
          <w:szCs w:val="22"/>
        </w:rPr>
      </w:pPr>
      <w:r w:rsidRPr="00703AE5">
        <w:rPr>
          <w:rFonts w:ascii="Cambria" w:hAnsi="Cambria" w:cs="Arial"/>
          <w:sz w:val="22"/>
          <w:szCs w:val="22"/>
        </w:rPr>
        <w:t xml:space="preserve">Zamawiający zakłada rozliczenie realizacji zamówienia poprzez sumowanie zrealizowanych </w:t>
      </w:r>
      <w:r w:rsidR="00703AE5">
        <w:rPr>
          <w:rFonts w:ascii="Cambria" w:hAnsi="Cambria" w:cs="Arial"/>
          <w:sz w:val="22"/>
          <w:szCs w:val="22"/>
        </w:rPr>
        <w:t>zadań. O zrealizowaniu zadania świadczy poprawne uzupełnienie platformy elektronicznej o wyniki kontroli (w przypadku oceny poprawności proceduralnej) lub poprawne wypełnienie formularzy kontrolnych przygotowanych przez Zamawiającego (w przypadku oceny poprawności kodowania).</w:t>
      </w:r>
    </w:p>
    <w:p w:rsidR="003C6255" w:rsidRDefault="003C6255" w:rsidP="003261B0">
      <w:pPr>
        <w:rPr>
          <w:rFonts w:ascii="Cambria" w:hAnsi="Cambria" w:cs="Arial"/>
          <w:sz w:val="22"/>
          <w:szCs w:val="22"/>
        </w:rPr>
      </w:pPr>
    </w:p>
    <w:p w:rsidR="00132021" w:rsidRPr="00B212CB" w:rsidRDefault="00B42190" w:rsidP="00C85C4F">
      <w:pPr>
        <w:spacing w:before="100" w:beforeAutospacing="1" w:after="100" w:afterAutospacing="1"/>
        <w:rPr>
          <w:rFonts w:asciiTheme="majorHAnsi" w:hAnsiTheme="majorHAnsi" w:cs="Arial"/>
          <w:b/>
          <w:bCs/>
        </w:rPr>
      </w:pPr>
      <w:r w:rsidRPr="00B212CB">
        <w:rPr>
          <w:rFonts w:asciiTheme="majorHAnsi" w:hAnsiTheme="majorHAnsi" w:cs="Arial"/>
          <w:b/>
          <w:bCs/>
        </w:rPr>
        <w:t xml:space="preserve">Liczba Wykonawców: </w:t>
      </w:r>
      <w:r w:rsidR="00F21D27" w:rsidRPr="00703AE5">
        <w:rPr>
          <w:rFonts w:asciiTheme="majorHAnsi" w:hAnsiTheme="majorHAnsi" w:cs="Arial"/>
          <w:bCs/>
        </w:rPr>
        <w:t>dowolna</w:t>
      </w:r>
    </w:p>
    <w:p w:rsidR="00A11762" w:rsidRPr="00A11762" w:rsidRDefault="002869B1" w:rsidP="00A11762">
      <w:pPr>
        <w:tabs>
          <w:tab w:val="left" w:pos="6165"/>
        </w:tabs>
        <w:jc w:val="both"/>
        <w:rPr>
          <w:rFonts w:ascii="Cambria" w:hAnsi="Cambria" w:cs="Arial"/>
          <w:sz w:val="22"/>
          <w:szCs w:val="22"/>
        </w:rPr>
      </w:pPr>
      <w:r w:rsidRPr="00B212CB">
        <w:rPr>
          <w:rFonts w:asciiTheme="majorHAnsi" w:hAnsiTheme="majorHAnsi" w:cs="Arial"/>
          <w:b/>
        </w:rPr>
        <w:t>Termin realizacji zamówienia</w:t>
      </w:r>
      <w:r w:rsidRPr="00B212CB">
        <w:rPr>
          <w:rFonts w:asciiTheme="majorHAnsi" w:hAnsiTheme="majorHAnsi" w:cs="Arial"/>
        </w:rPr>
        <w:t xml:space="preserve"> </w:t>
      </w:r>
      <w:r w:rsidR="00A11762" w:rsidRPr="00A11762">
        <w:rPr>
          <w:rFonts w:ascii="Cambria" w:hAnsi="Cambria" w:cs="Arial"/>
          <w:sz w:val="22"/>
          <w:szCs w:val="22"/>
        </w:rPr>
        <w:t>31.10.2014</w:t>
      </w:r>
    </w:p>
    <w:p w:rsidR="003E225D" w:rsidRPr="00361149" w:rsidRDefault="003E225D" w:rsidP="003E225D">
      <w:pPr>
        <w:rPr>
          <w:rFonts w:asciiTheme="majorHAnsi" w:hAnsiTheme="majorHAnsi" w:cs="Arial"/>
        </w:rPr>
      </w:pPr>
    </w:p>
    <w:p w:rsidR="00132021" w:rsidRPr="00361149" w:rsidRDefault="002869B1" w:rsidP="003E225D">
      <w:pPr>
        <w:rPr>
          <w:rFonts w:asciiTheme="majorHAnsi" w:hAnsiTheme="majorHAnsi" w:cs="Arial"/>
        </w:rPr>
      </w:pPr>
      <w:r w:rsidRPr="00361149">
        <w:rPr>
          <w:rFonts w:asciiTheme="majorHAnsi" w:hAnsiTheme="majorHAnsi" w:cs="Arial"/>
          <w:b/>
        </w:rPr>
        <w:t>Wymagania stawiane wykonawcy w zakresie posiadanego doświadczenia oraz dysponowania osobami o określonych kwalifikacjach:</w:t>
      </w:r>
      <w:r w:rsidRPr="00361149">
        <w:rPr>
          <w:rFonts w:asciiTheme="majorHAnsi" w:hAnsiTheme="majorHAnsi" w:cs="Arial"/>
        </w:rPr>
        <w:t xml:space="preserve"> </w:t>
      </w:r>
    </w:p>
    <w:p w:rsidR="007D4E03" w:rsidRPr="007D4E03" w:rsidRDefault="007D4E03" w:rsidP="007D4E03">
      <w:pPr>
        <w:rPr>
          <w:rFonts w:asciiTheme="majorHAnsi" w:hAnsiTheme="majorHAnsi" w:cs="Arial"/>
        </w:rPr>
      </w:pPr>
      <w:r w:rsidRPr="007D4E03">
        <w:rPr>
          <w:rFonts w:asciiTheme="majorHAnsi" w:hAnsiTheme="majorHAnsi" w:cs="Arial"/>
        </w:rPr>
        <w:t>Wykonawca musi:</w:t>
      </w:r>
    </w:p>
    <w:p w:rsidR="00A36B75" w:rsidRPr="00A36B75" w:rsidRDefault="00A720F0" w:rsidP="00A720F0">
      <w:pPr>
        <w:pStyle w:val="Akapitzlist"/>
        <w:numPr>
          <w:ilvl w:val="0"/>
          <w:numId w:val="30"/>
        </w:numPr>
        <w:tabs>
          <w:tab w:val="left" w:pos="284"/>
        </w:tabs>
        <w:autoSpaceDE w:val="0"/>
        <w:autoSpaceDN w:val="0"/>
        <w:adjustRightInd w:val="0"/>
        <w:spacing w:after="120"/>
        <w:contextualSpacing w:val="0"/>
        <w:jc w:val="both"/>
        <w:rPr>
          <w:rFonts w:asciiTheme="majorHAnsi" w:hAnsiTheme="majorHAnsi" w:cs="Arial"/>
        </w:rPr>
      </w:pPr>
      <w:r w:rsidRPr="00A36B75">
        <w:rPr>
          <w:rFonts w:asciiTheme="majorHAnsi" w:hAnsiTheme="majorHAnsi" w:cs="Arial"/>
        </w:rPr>
        <w:t>posiadać tytuł co najmniej magistra psychologii</w:t>
      </w:r>
      <w:r w:rsidR="00A36B75" w:rsidRPr="00A36B75">
        <w:rPr>
          <w:rFonts w:asciiTheme="majorHAnsi" w:hAnsiTheme="majorHAnsi" w:cs="Arial"/>
        </w:rPr>
        <w:t>,</w:t>
      </w:r>
    </w:p>
    <w:p w:rsidR="008803BE" w:rsidRPr="00A36B75" w:rsidRDefault="008803BE" w:rsidP="00A720F0">
      <w:pPr>
        <w:pStyle w:val="Akapitzlist"/>
        <w:numPr>
          <w:ilvl w:val="0"/>
          <w:numId w:val="30"/>
        </w:numPr>
        <w:tabs>
          <w:tab w:val="left" w:pos="284"/>
        </w:tabs>
        <w:autoSpaceDE w:val="0"/>
        <w:autoSpaceDN w:val="0"/>
        <w:adjustRightInd w:val="0"/>
        <w:spacing w:after="120"/>
        <w:contextualSpacing w:val="0"/>
        <w:jc w:val="both"/>
        <w:rPr>
          <w:rFonts w:asciiTheme="majorHAnsi" w:hAnsiTheme="majorHAnsi" w:cs="Arial"/>
        </w:rPr>
      </w:pPr>
      <w:r w:rsidRPr="00A36B75">
        <w:rPr>
          <w:rFonts w:asciiTheme="majorHAnsi" w:hAnsiTheme="majorHAnsi" w:cs="Arial"/>
        </w:rPr>
        <w:t>sprawnie posługiwać się arkuszem kalkulacyjnym Excel.</w:t>
      </w:r>
    </w:p>
    <w:p w:rsidR="008803BE" w:rsidRPr="00A36B75" w:rsidRDefault="008803BE" w:rsidP="00D71517">
      <w:pPr>
        <w:jc w:val="both"/>
        <w:rPr>
          <w:rFonts w:asciiTheme="majorHAnsi" w:hAnsiTheme="majorHAnsi" w:cs="Arial"/>
        </w:rPr>
      </w:pPr>
      <w:r w:rsidRPr="00A36B75">
        <w:rPr>
          <w:rFonts w:asciiTheme="majorHAnsi" w:hAnsiTheme="majorHAnsi" w:cs="Arial"/>
        </w:rPr>
        <w:t>Dodatkowo pu</w:t>
      </w:r>
      <w:r w:rsidR="00A36B75" w:rsidRPr="00A36B75">
        <w:rPr>
          <w:rFonts w:asciiTheme="majorHAnsi" w:hAnsiTheme="majorHAnsi" w:cs="Arial"/>
        </w:rPr>
        <w:t>nktowane będą osoby posiadające:</w:t>
      </w:r>
    </w:p>
    <w:p w:rsidR="00A36B75" w:rsidRPr="00A36B75" w:rsidRDefault="00A36B75">
      <w:pPr>
        <w:pStyle w:val="Akapitzlist"/>
        <w:numPr>
          <w:ilvl w:val="0"/>
          <w:numId w:val="37"/>
        </w:numPr>
        <w:jc w:val="both"/>
        <w:rPr>
          <w:rFonts w:asciiTheme="majorHAnsi" w:hAnsiTheme="majorHAnsi" w:cs="Arial"/>
        </w:rPr>
      </w:pPr>
      <w:r w:rsidRPr="00A36B75">
        <w:rPr>
          <w:rFonts w:asciiTheme="majorHAnsi" w:hAnsiTheme="majorHAnsi" w:cs="Arial"/>
        </w:rPr>
        <w:t>co najmniej roczne doświadczenie w prowadzeniu badań psychologicznych z dziećmi w wieku 4-9 lat,</w:t>
      </w:r>
    </w:p>
    <w:p w:rsidR="0042070E" w:rsidRPr="00A36B75" w:rsidRDefault="008803BE">
      <w:pPr>
        <w:pStyle w:val="Akapitzlist"/>
        <w:numPr>
          <w:ilvl w:val="0"/>
          <w:numId w:val="37"/>
        </w:numPr>
        <w:jc w:val="both"/>
        <w:rPr>
          <w:rFonts w:asciiTheme="majorHAnsi" w:hAnsiTheme="majorHAnsi" w:cs="Arial"/>
        </w:rPr>
      </w:pPr>
      <w:r w:rsidRPr="00A36B75">
        <w:rPr>
          <w:rFonts w:asciiTheme="majorHAnsi" w:hAnsiTheme="majorHAnsi" w:cs="Arial"/>
        </w:rPr>
        <w:t xml:space="preserve">posiadać </w:t>
      </w:r>
      <w:r w:rsidR="00A36B75" w:rsidRPr="00A36B75">
        <w:rPr>
          <w:rFonts w:asciiTheme="majorHAnsi" w:hAnsiTheme="majorHAnsi" w:cs="Arial"/>
        </w:rPr>
        <w:t>doświadczenie w prowadzeniu empirycznych badań eksperymentalnych z udziałem dzieci w wielu 4-9 lat,</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posiadać doświadczenie w prowadzeniu empirycznych badań eksperymentalnych z udziałem dzieci w wielu 4-9 lat dotyczących rozwoju poznawczego,</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posiadać doświadczenie w prowadzeniu empirycznych badań eksperymentalnych z udziałem dzieci w wielu 4-9 lat dotyczących rozwoju językowego i/lub zaburzeń uczenia się,</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doświadczenie w analizie korpusowych lub eksperymentalnych danych językowych,</w:t>
      </w:r>
    </w:p>
    <w:p w:rsidR="00A36B75" w:rsidRPr="00A36B75" w:rsidRDefault="00A36B75" w:rsidP="00A36B75">
      <w:pPr>
        <w:pStyle w:val="Akapitzlist"/>
        <w:numPr>
          <w:ilvl w:val="0"/>
          <w:numId w:val="37"/>
        </w:numPr>
        <w:jc w:val="both"/>
        <w:rPr>
          <w:rFonts w:asciiTheme="majorHAnsi" w:hAnsiTheme="majorHAnsi" w:cs="Arial"/>
        </w:rPr>
      </w:pPr>
      <w:r w:rsidRPr="00A36B75">
        <w:rPr>
          <w:rFonts w:asciiTheme="majorHAnsi" w:hAnsiTheme="majorHAnsi" w:cs="Arial"/>
        </w:rPr>
        <w:t>wykształcenie podyplomowe w zakresie logopedii / diagnozy i terapii zaburzeń uczenia się.</w:t>
      </w:r>
    </w:p>
    <w:p w:rsidR="00F21D27" w:rsidRDefault="00F21D27" w:rsidP="007D4E03">
      <w:pPr>
        <w:rPr>
          <w:rFonts w:asciiTheme="majorHAnsi" w:hAnsiTheme="majorHAnsi" w:cs="Arial"/>
        </w:rPr>
      </w:pPr>
    </w:p>
    <w:p w:rsidR="00D71517" w:rsidRDefault="00D71517" w:rsidP="007D4E03">
      <w:pPr>
        <w:rPr>
          <w:rFonts w:asciiTheme="majorHAnsi" w:hAnsiTheme="majorHAnsi" w:cs="Arial"/>
        </w:rPr>
      </w:pPr>
      <w:r>
        <w:rPr>
          <w:rFonts w:asciiTheme="majorHAnsi" w:hAnsiTheme="majorHAnsi" w:cs="Arial"/>
        </w:rPr>
        <w:t xml:space="preserve">Do wykonania zadania jest niezbędne posiadanie </w:t>
      </w:r>
      <w:r w:rsidR="00A36B75">
        <w:rPr>
          <w:rFonts w:asciiTheme="majorHAnsi" w:hAnsiTheme="majorHAnsi" w:cs="Arial"/>
        </w:rPr>
        <w:t xml:space="preserve">lub dostęp do </w:t>
      </w:r>
      <w:r>
        <w:rPr>
          <w:rFonts w:asciiTheme="majorHAnsi" w:hAnsiTheme="majorHAnsi" w:cs="Arial"/>
        </w:rPr>
        <w:t>szybkiego łącza internetowego umożliwiającego pobieranie dużych plików dźwiękowych.</w:t>
      </w:r>
    </w:p>
    <w:p w:rsidR="00D71517" w:rsidRDefault="00D71517" w:rsidP="007D4E03">
      <w:pPr>
        <w:rPr>
          <w:rFonts w:asciiTheme="majorHAnsi" w:hAnsiTheme="majorHAnsi" w:cs="Arial"/>
        </w:rPr>
      </w:pPr>
    </w:p>
    <w:p w:rsidR="0048089E" w:rsidRDefault="002869B1" w:rsidP="003E225D">
      <w:pPr>
        <w:rPr>
          <w:rFonts w:asciiTheme="majorHAnsi" w:hAnsiTheme="majorHAnsi" w:cs="Arial"/>
        </w:rPr>
      </w:pPr>
      <w:r w:rsidRPr="00361149">
        <w:rPr>
          <w:rFonts w:asciiTheme="majorHAnsi" w:hAnsiTheme="majorHAnsi" w:cs="Arial"/>
          <w:b/>
        </w:rPr>
        <w:t>Termin składania ofert</w:t>
      </w:r>
      <w:r w:rsidRPr="00361149">
        <w:rPr>
          <w:rFonts w:asciiTheme="majorHAnsi" w:hAnsiTheme="majorHAnsi" w:cs="Arial"/>
        </w:rPr>
        <w:t xml:space="preserve"> </w:t>
      </w:r>
    </w:p>
    <w:p w:rsidR="00132021" w:rsidRPr="00361149" w:rsidRDefault="007D4E03" w:rsidP="003E225D">
      <w:pPr>
        <w:rPr>
          <w:rFonts w:asciiTheme="majorHAnsi" w:hAnsiTheme="majorHAnsi" w:cs="Arial"/>
        </w:rPr>
      </w:pPr>
      <w:r w:rsidRPr="00096F0D">
        <w:rPr>
          <w:rFonts w:asciiTheme="majorHAnsi" w:hAnsiTheme="majorHAnsi" w:cs="Arial"/>
        </w:rPr>
        <w:t>0</w:t>
      </w:r>
      <w:r w:rsidR="0058577B" w:rsidRPr="00096F0D">
        <w:rPr>
          <w:rFonts w:asciiTheme="majorHAnsi" w:hAnsiTheme="majorHAnsi" w:cs="Arial"/>
        </w:rPr>
        <w:t>8</w:t>
      </w:r>
      <w:r w:rsidR="00B212CB" w:rsidRPr="00096F0D">
        <w:rPr>
          <w:rFonts w:asciiTheme="majorHAnsi" w:hAnsiTheme="majorHAnsi" w:cs="Arial"/>
        </w:rPr>
        <w:t>.0</w:t>
      </w:r>
      <w:r w:rsidR="001D2328" w:rsidRPr="00096F0D">
        <w:rPr>
          <w:rFonts w:asciiTheme="majorHAnsi" w:hAnsiTheme="majorHAnsi" w:cs="Arial"/>
        </w:rPr>
        <w:t>7</w:t>
      </w:r>
      <w:r w:rsidRPr="00096F0D">
        <w:rPr>
          <w:rFonts w:asciiTheme="majorHAnsi" w:hAnsiTheme="majorHAnsi" w:cs="Arial"/>
        </w:rPr>
        <w:t>.2014</w:t>
      </w:r>
      <w:r w:rsidR="00697C7C" w:rsidRPr="00096F0D">
        <w:rPr>
          <w:rFonts w:asciiTheme="majorHAnsi" w:hAnsiTheme="majorHAnsi" w:cs="Arial"/>
        </w:rPr>
        <w:t xml:space="preserve"> do godz. 15:30</w:t>
      </w:r>
    </w:p>
    <w:p w:rsidR="002869B1" w:rsidRPr="00361149" w:rsidRDefault="002869B1" w:rsidP="002869B1">
      <w:pPr>
        <w:jc w:val="both"/>
        <w:rPr>
          <w:rFonts w:asciiTheme="majorHAnsi" w:hAnsiTheme="majorHAnsi" w:cs="Arial"/>
        </w:rPr>
      </w:pPr>
    </w:p>
    <w:p w:rsidR="0048089E" w:rsidRPr="0048089E" w:rsidRDefault="002869B1" w:rsidP="0048089E">
      <w:pPr>
        <w:rPr>
          <w:rFonts w:asciiTheme="majorHAnsi" w:hAnsiTheme="majorHAnsi" w:cs="Arial"/>
          <w:b/>
        </w:rPr>
      </w:pPr>
      <w:r w:rsidRPr="0048089E">
        <w:rPr>
          <w:rFonts w:asciiTheme="majorHAnsi" w:hAnsiTheme="majorHAnsi" w:cs="Arial"/>
          <w:b/>
        </w:rPr>
        <w:t xml:space="preserve">Informację o kryteriach oceny ofert: </w:t>
      </w:r>
    </w:p>
    <w:p w:rsidR="00206216" w:rsidRPr="00F43B39" w:rsidRDefault="007D4E03" w:rsidP="00F43B39">
      <w:pPr>
        <w:spacing w:after="200" w:line="276" w:lineRule="auto"/>
        <w:rPr>
          <w:rFonts w:asciiTheme="majorHAnsi" w:hAnsiTheme="majorHAnsi" w:cs="Arial"/>
        </w:rPr>
      </w:pPr>
      <w:r>
        <w:rPr>
          <w:rFonts w:asciiTheme="majorHAnsi" w:hAnsiTheme="majorHAnsi" w:cs="Arial"/>
        </w:rPr>
        <w:t>C</w:t>
      </w:r>
      <w:r w:rsidRPr="007D4E03">
        <w:rPr>
          <w:rFonts w:asciiTheme="majorHAnsi" w:hAnsiTheme="majorHAnsi" w:cs="Arial"/>
        </w:rPr>
        <w:t>en</w:t>
      </w:r>
      <w:r>
        <w:rPr>
          <w:rFonts w:asciiTheme="majorHAnsi" w:hAnsiTheme="majorHAnsi" w:cs="Arial"/>
        </w:rPr>
        <w:t>a</w:t>
      </w:r>
      <w:r w:rsidR="00D71517">
        <w:rPr>
          <w:rFonts w:asciiTheme="majorHAnsi" w:hAnsiTheme="majorHAnsi" w:cs="Arial"/>
        </w:rPr>
        <w:t xml:space="preserve"> (3</w:t>
      </w:r>
      <w:r w:rsidRPr="007D4E03">
        <w:rPr>
          <w:rFonts w:asciiTheme="majorHAnsi" w:hAnsiTheme="majorHAnsi" w:cs="Arial"/>
        </w:rPr>
        <w:t>0%)</w:t>
      </w:r>
      <w:r>
        <w:rPr>
          <w:rFonts w:asciiTheme="majorHAnsi" w:hAnsiTheme="majorHAnsi" w:cs="Arial"/>
        </w:rPr>
        <w:t>, doświadczenie</w:t>
      </w:r>
      <w:r w:rsidR="00D71517">
        <w:rPr>
          <w:rFonts w:asciiTheme="majorHAnsi" w:hAnsiTheme="majorHAnsi" w:cs="Arial"/>
        </w:rPr>
        <w:t xml:space="preserve"> (7</w:t>
      </w:r>
      <w:r w:rsidRPr="007D4E03">
        <w:rPr>
          <w:rFonts w:asciiTheme="majorHAnsi" w:hAnsiTheme="majorHAnsi" w:cs="Arial"/>
        </w:rPr>
        <w:t>0%)</w:t>
      </w:r>
      <w:r w:rsidRPr="00F43B39">
        <w:rPr>
          <w:rFonts w:asciiTheme="majorHAnsi" w:hAnsiTheme="majorHAnsi" w:cs="Arial"/>
        </w:rPr>
        <w:t xml:space="preserve"> </w:t>
      </w:r>
      <w:r w:rsidR="00206216" w:rsidRPr="00F43B39">
        <w:rPr>
          <w:rFonts w:asciiTheme="majorHAnsi" w:hAnsiTheme="majorHAnsi" w:cs="Arial"/>
        </w:rPr>
        <w:br w:type="page"/>
      </w:r>
    </w:p>
    <w:p w:rsidR="00697C7C" w:rsidRPr="00361149" w:rsidRDefault="00697C7C" w:rsidP="00697C7C">
      <w:pPr>
        <w:autoSpaceDE w:val="0"/>
        <w:autoSpaceDN w:val="0"/>
        <w:adjustRightInd w:val="0"/>
        <w:rPr>
          <w:rFonts w:asciiTheme="majorHAnsi" w:eastAsiaTheme="minorHAnsi" w:hAnsiTheme="majorHAnsi" w:cs="Times-Bold"/>
          <w:b/>
          <w:bCs/>
          <w:lang w:eastAsia="en-US"/>
        </w:rPr>
      </w:pPr>
      <w:r w:rsidRPr="00361149">
        <w:rPr>
          <w:rFonts w:asciiTheme="majorHAnsi" w:eastAsiaTheme="minorHAnsi" w:hAnsiTheme="majorHAnsi" w:cs="Times-Bold"/>
          <w:b/>
          <w:bCs/>
          <w:lang w:eastAsia="en-US"/>
        </w:rPr>
        <w:lastRenderedPageBreak/>
        <w:t>Waluta, w jakiej</w:t>
      </w:r>
      <w:r w:rsidR="00361149" w:rsidRPr="00361149">
        <w:rPr>
          <w:rFonts w:asciiTheme="majorHAnsi" w:eastAsiaTheme="minorHAnsi" w:hAnsiTheme="majorHAnsi" w:cs="Times-Bold"/>
          <w:b/>
          <w:bCs/>
          <w:lang w:eastAsia="en-US"/>
        </w:rPr>
        <w:t xml:space="preserve"> będą</w:t>
      </w:r>
      <w:r w:rsidRPr="00361149">
        <w:rPr>
          <w:rFonts w:asciiTheme="majorHAnsi" w:eastAsiaTheme="minorHAnsi" w:hAnsiTheme="majorHAnsi" w:cs="TTE233DA58t00"/>
          <w:b/>
          <w:lang w:eastAsia="en-US"/>
        </w:rPr>
        <w:t xml:space="preserve"> </w:t>
      </w:r>
      <w:r w:rsidRPr="00361149">
        <w:rPr>
          <w:rFonts w:asciiTheme="majorHAnsi" w:eastAsiaTheme="minorHAnsi" w:hAnsiTheme="majorHAnsi" w:cs="Times-Bold"/>
          <w:b/>
          <w:bCs/>
          <w:lang w:eastAsia="en-US"/>
        </w:rPr>
        <w:t>prowadzone rozliczenia zwi</w:t>
      </w:r>
      <w:r w:rsidRPr="00361149">
        <w:rPr>
          <w:rFonts w:asciiTheme="majorHAnsi" w:eastAsiaTheme="minorHAnsi" w:hAnsiTheme="majorHAnsi" w:cs="TTE233DA58t00"/>
          <w:b/>
          <w:lang w:eastAsia="en-US"/>
        </w:rPr>
        <w:t>ą</w:t>
      </w:r>
      <w:r w:rsidRPr="00361149">
        <w:rPr>
          <w:rFonts w:asciiTheme="majorHAnsi" w:eastAsiaTheme="minorHAnsi" w:hAnsiTheme="majorHAnsi" w:cs="Times-Bold"/>
          <w:b/>
          <w:bCs/>
          <w:lang w:eastAsia="en-US"/>
        </w:rPr>
        <w:t>zane z realizacj</w:t>
      </w:r>
      <w:r w:rsidRPr="00361149">
        <w:rPr>
          <w:rFonts w:asciiTheme="majorHAnsi" w:eastAsiaTheme="minorHAnsi" w:hAnsiTheme="majorHAnsi" w:cs="TTE233DA58t00"/>
          <w:b/>
          <w:lang w:eastAsia="en-US"/>
        </w:rPr>
        <w:t xml:space="preserve">ą </w:t>
      </w:r>
      <w:r w:rsidRPr="00361149">
        <w:rPr>
          <w:rFonts w:asciiTheme="majorHAnsi" w:eastAsiaTheme="minorHAnsi" w:hAnsiTheme="majorHAnsi" w:cs="Times-Bold"/>
          <w:b/>
          <w:bCs/>
          <w:lang w:eastAsia="en-US"/>
        </w:rPr>
        <w:t>niniejszego zapytania ofertowego</w:t>
      </w:r>
    </w:p>
    <w:p w:rsidR="00697C7C" w:rsidRPr="00361149" w:rsidRDefault="00697C7C" w:rsidP="00697C7C">
      <w:pPr>
        <w:autoSpaceDE w:val="0"/>
        <w:autoSpaceDN w:val="0"/>
        <w:adjustRightInd w:val="0"/>
        <w:rPr>
          <w:rFonts w:asciiTheme="majorHAnsi" w:eastAsiaTheme="minorHAnsi" w:hAnsiTheme="majorHAnsi" w:cs="Times-Roman"/>
          <w:lang w:eastAsia="en-US"/>
        </w:rPr>
      </w:pPr>
    </w:p>
    <w:p w:rsidR="00697C7C"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Cena oferty brutto za zrealizowania 1 próbki:</w:t>
      </w:r>
    </w:p>
    <w:tbl>
      <w:tblPr>
        <w:tblStyle w:val="Tabela-Siatka"/>
        <w:tblW w:w="0" w:type="auto"/>
        <w:tblLook w:val="04A0"/>
      </w:tblPr>
      <w:tblGrid>
        <w:gridCol w:w="1101"/>
        <w:gridCol w:w="8111"/>
      </w:tblGrid>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 część</w:t>
            </w:r>
            <w:r>
              <w:rPr>
                <w:rStyle w:val="Odwoanieprzypisudolnego"/>
                <w:rFonts w:asciiTheme="majorHAnsi" w:eastAsiaTheme="minorHAnsi" w:hAnsiTheme="majorHAnsi" w:cs="Times-Roman"/>
                <w:lang w:eastAsia="en-US"/>
              </w:rPr>
              <w:footnoteReference w:id="4"/>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II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III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r w:rsidR="00792EAA" w:rsidTr="00792EAA">
        <w:tc>
          <w:tcPr>
            <w:tcW w:w="1101" w:type="dxa"/>
          </w:tcPr>
          <w:p w:rsidR="00792EAA" w:rsidRDefault="00792EAA" w:rsidP="00697C7C">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IV część</w:t>
            </w:r>
          </w:p>
        </w:tc>
        <w:tc>
          <w:tcPr>
            <w:tcW w:w="8111" w:type="dxa"/>
          </w:tcPr>
          <w:p w:rsidR="00792EAA" w:rsidRDefault="00792EAA" w:rsidP="00697C7C">
            <w:pPr>
              <w:autoSpaceDE w:val="0"/>
              <w:autoSpaceDN w:val="0"/>
              <w:adjustRightInd w:val="0"/>
              <w:rPr>
                <w:rFonts w:asciiTheme="majorHAnsi" w:eastAsiaTheme="minorHAnsi" w:hAnsiTheme="majorHAnsi" w:cs="Times-Roman"/>
                <w:lang w:eastAsia="en-US"/>
              </w:rPr>
            </w:pPr>
          </w:p>
        </w:tc>
      </w:tr>
    </w:tbl>
    <w:p w:rsidR="00697C7C" w:rsidRPr="00361149" w:rsidRDefault="00697C7C" w:rsidP="00697C7C">
      <w:pPr>
        <w:autoSpaceDE w:val="0"/>
        <w:autoSpaceDN w:val="0"/>
        <w:adjustRightInd w:val="0"/>
        <w:rPr>
          <w:rFonts w:asciiTheme="majorHAnsi" w:eastAsiaTheme="minorHAnsi" w:hAnsiTheme="majorHAnsi" w:cs="Times-Bold"/>
          <w:b/>
          <w:bCs/>
          <w:lang w:eastAsia="en-US"/>
        </w:rPr>
      </w:pPr>
    </w:p>
    <w:p w:rsidR="00697C7C" w:rsidRPr="00361149" w:rsidRDefault="00697C7C" w:rsidP="00697C7C">
      <w:pPr>
        <w:autoSpaceDE w:val="0"/>
        <w:autoSpaceDN w:val="0"/>
        <w:adjustRightInd w:val="0"/>
        <w:rPr>
          <w:rFonts w:asciiTheme="majorHAnsi" w:eastAsiaTheme="minorHAnsi" w:hAnsiTheme="majorHAnsi" w:cs="Times-Bold"/>
          <w:b/>
          <w:bCs/>
          <w:lang w:eastAsia="en-US"/>
        </w:rPr>
      </w:pPr>
      <w:r w:rsidRPr="00361149">
        <w:rPr>
          <w:rFonts w:asciiTheme="majorHAnsi" w:eastAsiaTheme="minorHAnsi" w:hAnsiTheme="majorHAnsi" w:cs="Times-Bold"/>
          <w:b/>
          <w:bCs/>
          <w:lang w:eastAsia="en-US"/>
        </w:rPr>
        <w:t>Opis sposobu przygotowania oferty</w:t>
      </w:r>
    </w:p>
    <w:p w:rsidR="00697C7C" w:rsidRPr="00361149" w:rsidRDefault="00697C7C" w:rsidP="00697C7C">
      <w:pPr>
        <w:autoSpaceDE w:val="0"/>
        <w:autoSpaceDN w:val="0"/>
        <w:adjustRightInd w:val="0"/>
        <w:rPr>
          <w:rFonts w:asciiTheme="majorHAnsi" w:eastAsiaTheme="minorHAnsi" w:hAnsiTheme="majorHAnsi" w:cs="Times-Roman"/>
          <w:lang w:eastAsia="en-US"/>
        </w:rPr>
      </w:pPr>
    </w:p>
    <w:p w:rsidR="00697C7C" w:rsidRPr="00361149" w:rsidRDefault="00697C7C" w:rsidP="00697C7C">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1) Ka</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dy Wykonawca mo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e zło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y</w:t>
      </w:r>
      <w:r w:rsidRPr="00361149">
        <w:rPr>
          <w:rFonts w:asciiTheme="majorHAnsi" w:eastAsiaTheme="minorHAnsi" w:hAnsiTheme="majorHAnsi" w:cs="TTE230D3B8t00"/>
          <w:lang w:eastAsia="en-US"/>
        </w:rPr>
        <w:t xml:space="preserve">ć </w:t>
      </w:r>
      <w:r w:rsidRPr="00361149">
        <w:rPr>
          <w:rFonts w:asciiTheme="majorHAnsi" w:eastAsiaTheme="minorHAnsi" w:hAnsiTheme="majorHAnsi" w:cs="Times-Roman"/>
          <w:lang w:eastAsia="en-US"/>
        </w:rPr>
        <w:t>tylko jedn</w:t>
      </w:r>
      <w:r w:rsidRPr="00361149">
        <w:rPr>
          <w:rFonts w:asciiTheme="majorHAnsi" w:eastAsiaTheme="minorHAnsi" w:hAnsiTheme="majorHAnsi" w:cs="TTE230D3B8t00"/>
          <w:lang w:eastAsia="en-US"/>
        </w:rPr>
        <w:t xml:space="preserve">ą </w:t>
      </w:r>
      <w:r w:rsidRPr="00361149">
        <w:rPr>
          <w:rFonts w:asciiTheme="majorHAnsi" w:eastAsiaTheme="minorHAnsi" w:hAnsiTheme="majorHAnsi" w:cs="Times-Roman"/>
          <w:lang w:eastAsia="en-US"/>
        </w:rPr>
        <w:t>ofert</w:t>
      </w:r>
      <w:r w:rsidRPr="00361149">
        <w:rPr>
          <w:rFonts w:asciiTheme="majorHAnsi" w:eastAsiaTheme="minorHAnsi" w:hAnsiTheme="majorHAnsi" w:cs="TTE230D3B8t00"/>
          <w:lang w:eastAsia="en-US"/>
        </w:rPr>
        <w:t xml:space="preserve">ę </w:t>
      </w:r>
    </w:p>
    <w:p w:rsidR="00697C7C" w:rsidRPr="00361149" w:rsidRDefault="00697C7C" w:rsidP="00361149">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2) Wzory dokumentów doł</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czonych do niniejszego zapytania powinny zosta</w:t>
      </w:r>
      <w:r w:rsidRPr="00361149">
        <w:rPr>
          <w:rFonts w:asciiTheme="majorHAnsi" w:eastAsiaTheme="minorHAnsi" w:hAnsiTheme="majorHAnsi" w:cs="TTE230D3B8t00"/>
          <w:lang w:eastAsia="en-US"/>
        </w:rPr>
        <w:t>ć</w:t>
      </w:r>
      <w:r w:rsidR="00361149" w:rsidRPr="00361149">
        <w:rPr>
          <w:rFonts w:asciiTheme="majorHAnsi" w:eastAsiaTheme="minorHAnsi" w:hAnsiTheme="majorHAnsi" w:cs="TTE230D3B8t00"/>
          <w:lang w:eastAsia="en-US"/>
        </w:rPr>
        <w:t xml:space="preserve"> </w:t>
      </w:r>
      <w:r w:rsidRPr="00361149">
        <w:rPr>
          <w:rFonts w:asciiTheme="majorHAnsi" w:eastAsiaTheme="minorHAnsi" w:hAnsiTheme="majorHAnsi" w:cs="Times-Roman"/>
          <w:lang w:eastAsia="en-US"/>
        </w:rPr>
        <w:t>wypełnione przez Wykonawc</w:t>
      </w:r>
      <w:r w:rsidRPr="00361149">
        <w:rPr>
          <w:rFonts w:asciiTheme="majorHAnsi" w:eastAsiaTheme="minorHAnsi" w:hAnsiTheme="majorHAnsi" w:cs="TTE230D3B8t00"/>
          <w:lang w:eastAsia="en-US"/>
        </w:rPr>
        <w:t xml:space="preserve">ę </w:t>
      </w:r>
      <w:r w:rsidRPr="00361149">
        <w:rPr>
          <w:rFonts w:asciiTheme="majorHAnsi" w:eastAsiaTheme="minorHAnsi" w:hAnsiTheme="majorHAnsi" w:cs="Times-Roman"/>
          <w:lang w:eastAsia="en-US"/>
        </w:rPr>
        <w:t>i doł</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czone do oferty b</w:t>
      </w:r>
      <w:r w:rsidRPr="00361149">
        <w:rPr>
          <w:rFonts w:asciiTheme="majorHAnsi" w:eastAsiaTheme="minorHAnsi" w:hAnsiTheme="majorHAnsi" w:cs="TTE230D3B8t00"/>
          <w:lang w:eastAsia="en-US"/>
        </w:rPr>
        <w:t xml:space="preserve">ądź </w:t>
      </w:r>
      <w:r w:rsidRPr="00361149">
        <w:rPr>
          <w:rFonts w:asciiTheme="majorHAnsi" w:eastAsiaTheme="minorHAnsi" w:hAnsiTheme="majorHAnsi" w:cs="Times-Roman"/>
          <w:lang w:eastAsia="en-US"/>
        </w:rPr>
        <w:t>te</w:t>
      </w:r>
      <w:r w:rsidRPr="00361149">
        <w:rPr>
          <w:rFonts w:asciiTheme="majorHAnsi" w:eastAsiaTheme="minorHAnsi" w:hAnsiTheme="majorHAnsi" w:cs="TTE230D3B8t00"/>
          <w:lang w:eastAsia="en-US"/>
        </w:rPr>
        <w:t xml:space="preserve">ż </w:t>
      </w:r>
      <w:r w:rsidRPr="00361149">
        <w:rPr>
          <w:rFonts w:asciiTheme="majorHAnsi" w:eastAsiaTheme="minorHAnsi" w:hAnsiTheme="majorHAnsi" w:cs="Times-Roman"/>
          <w:lang w:eastAsia="en-US"/>
        </w:rPr>
        <w:t>przygotowane przez</w:t>
      </w:r>
      <w:r w:rsidR="00361149" w:rsidRPr="00361149">
        <w:rPr>
          <w:rFonts w:asciiTheme="majorHAnsi" w:eastAsiaTheme="minorHAnsi" w:hAnsiTheme="majorHAnsi" w:cs="Times-Roman"/>
          <w:lang w:eastAsia="en-US"/>
        </w:rPr>
        <w:t xml:space="preserve"> </w:t>
      </w:r>
      <w:r w:rsidRPr="00361149">
        <w:rPr>
          <w:rFonts w:asciiTheme="majorHAnsi" w:eastAsiaTheme="minorHAnsi" w:hAnsiTheme="majorHAnsi" w:cs="Times-Roman"/>
          <w:lang w:eastAsia="en-US"/>
        </w:rPr>
        <w:t>Wykonawc</w:t>
      </w:r>
      <w:r w:rsidRPr="00361149">
        <w:rPr>
          <w:rFonts w:asciiTheme="majorHAnsi" w:eastAsiaTheme="minorHAnsi" w:hAnsiTheme="majorHAnsi" w:cs="TTE230D3B8t00"/>
          <w:lang w:eastAsia="en-US"/>
        </w:rPr>
        <w:t xml:space="preserve">ę </w:t>
      </w:r>
      <w:r w:rsidRPr="00361149">
        <w:rPr>
          <w:rFonts w:asciiTheme="majorHAnsi" w:eastAsiaTheme="minorHAnsi" w:hAnsiTheme="majorHAnsi" w:cs="Times-Roman"/>
          <w:lang w:eastAsia="en-US"/>
        </w:rPr>
        <w:t>w formie zgodnej z niniejszym zapytaniem.</w:t>
      </w:r>
    </w:p>
    <w:p w:rsidR="00862058" w:rsidRPr="00361149" w:rsidRDefault="00862058" w:rsidP="00697C7C">
      <w:pPr>
        <w:rPr>
          <w:rFonts w:asciiTheme="majorHAnsi" w:eastAsiaTheme="minorHAnsi" w:hAnsiTheme="majorHAnsi" w:cs="Times-Roman"/>
          <w:lang w:eastAsia="en-US"/>
        </w:rPr>
      </w:pPr>
      <w:r w:rsidRPr="00361149">
        <w:rPr>
          <w:rFonts w:asciiTheme="majorHAnsi" w:eastAsiaTheme="minorHAnsi" w:hAnsiTheme="majorHAnsi" w:cs="Times-Roman"/>
          <w:lang w:eastAsia="en-US"/>
        </w:rPr>
        <w:t>3) Wykonawca ponosi wszelkie koszty zwi</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zane z przygotowaniem i złożeniem oferty.</w:t>
      </w:r>
    </w:p>
    <w:p w:rsidR="00862058" w:rsidRPr="00361149" w:rsidRDefault="00862058" w:rsidP="00862058">
      <w:pPr>
        <w:autoSpaceDE w:val="0"/>
        <w:autoSpaceDN w:val="0"/>
        <w:adjustRightInd w:val="0"/>
        <w:rPr>
          <w:rFonts w:asciiTheme="majorHAnsi" w:eastAsiaTheme="minorHAnsi" w:hAnsiTheme="majorHAnsi" w:cs="Times-Roman"/>
          <w:lang w:eastAsia="en-US"/>
        </w:rPr>
      </w:pPr>
    </w:p>
    <w:p w:rsidR="00862058" w:rsidRPr="00361149" w:rsidRDefault="00862058" w:rsidP="00862058">
      <w:pPr>
        <w:autoSpaceDE w:val="0"/>
        <w:autoSpaceDN w:val="0"/>
        <w:adjustRightInd w:val="0"/>
        <w:rPr>
          <w:rFonts w:asciiTheme="majorHAnsi" w:eastAsiaTheme="minorHAnsi" w:hAnsiTheme="majorHAnsi" w:cs="Times-Roman"/>
          <w:b/>
          <w:lang w:eastAsia="en-US"/>
        </w:rPr>
      </w:pPr>
      <w:r w:rsidRPr="00361149">
        <w:rPr>
          <w:rFonts w:asciiTheme="majorHAnsi" w:eastAsiaTheme="minorHAnsi" w:hAnsiTheme="majorHAnsi" w:cs="Times-Roman"/>
          <w:b/>
          <w:lang w:eastAsia="en-US"/>
        </w:rPr>
        <w:t>Forma oferty.</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1) Oferta powinna być</w:t>
      </w:r>
      <w:r w:rsidRPr="00361149">
        <w:rPr>
          <w:rFonts w:asciiTheme="majorHAnsi" w:eastAsiaTheme="minorHAnsi" w:hAnsiTheme="majorHAnsi" w:cs="TTE230D3B8t00"/>
          <w:lang w:eastAsia="en-US"/>
        </w:rPr>
        <w:t xml:space="preserve"> </w:t>
      </w:r>
      <w:r w:rsidRPr="00361149">
        <w:rPr>
          <w:rFonts w:asciiTheme="majorHAnsi" w:eastAsiaTheme="minorHAnsi" w:hAnsiTheme="majorHAnsi" w:cs="Times-Roman"/>
          <w:lang w:eastAsia="en-US"/>
        </w:rPr>
        <w:t>zło</w:t>
      </w:r>
      <w:r w:rsidRPr="00361149">
        <w:rPr>
          <w:rFonts w:asciiTheme="majorHAnsi" w:eastAsiaTheme="minorHAnsi" w:hAnsiTheme="majorHAnsi" w:cs="TTE230D3B8t00"/>
          <w:lang w:eastAsia="en-US"/>
        </w:rPr>
        <w:t>ż</w:t>
      </w:r>
      <w:r w:rsidRPr="00361149">
        <w:rPr>
          <w:rFonts w:asciiTheme="majorHAnsi" w:eastAsiaTheme="minorHAnsi" w:hAnsiTheme="majorHAnsi" w:cs="Times-Roman"/>
          <w:lang w:eastAsia="en-US"/>
        </w:rPr>
        <w:t>ona</w:t>
      </w:r>
      <w:r w:rsidR="00361149" w:rsidRPr="00361149">
        <w:rPr>
          <w:rFonts w:asciiTheme="majorHAnsi" w:eastAsiaTheme="minorHAnsi" w:hAnsiTheme="majorHAnsi" w:cs="Times-Roman"/>
          <w:lang w:eastAsia="en-US"/>
        </w:rPr>
        <w:t xml:space="preserve"> wg wyboru Wykonawcy:</w:t>
      </w:r>
      <w:r w:rsidRPr="00361149">
        <w:rPr>
          <w:rFonts w:asciiTheme="majorHAnsi" w:eastAsiaTheme="minorHAnsi" w:hAnsiTheme="majorHAnsi" w:cs="Times-Roman"/>
          <w:lang w:eastAsia="en-US"/>
        </w:rPr>
        <w:t xml:space="preserve"> w formie pisemnej (w siedzibie </w:t>
      </w:r>
      <w:r w:rsidR="00914D0A" w:rsidRPr="00361149">
        <w:rPr>
          <w:rFonts w:asciiTheme="majorHAnsi" w:eastAsiaTheme="minorHAnsi" w:hAnsiTheme="majorHAnsi" w:cs="Times-Roman"/>
          <w:lang w:eastAsia="en-US"/>
        </w:rPr>
        <w:t>Zamawiaj</w:t>
      </w:r>
      <w:r w:rsidR="00914D0A" w:rsidRPr="00361149">
        <w:rPr>
          <w:rFonts w:asciiTheme="majorHAnsi" w:eastAsiaTheme="minorHAnsi" w:hAnsiTheme="majorHAnsi" w:cs="TTE230D3B8t00"/>
          <w:lang w:eastAsia="en-US"/>
        </w:rPr>
        <w:t>ą</w:t>
      </w:r>
      <w:r w:rsidR="00914D0A" w:rsidRPr="00361149">
        <w:rPr>
          <w:rFonts w:asciiTheme="majorHAnsi" w:eastAsiaTheme="minorHAnsi" w:hAnsiTheme="majorHAnsi" w:cs="Times-Roman"/>
          <w:lang w:eastAsia="en-US"/>
        </w:rPr>
        <w:t>cego</w:t>
      </w:r>
      <w:r w:rsidRPr="00361149">
        <w:rPr>
          <w:rFonts w:asciiTheme="majorHAnsi" w:eastAsiaTheme="minorHAnsi" w:hAnsiTheme="majorHAnsi" w:cs="Times-Roman"/>
          <w:lang w:eastAsia="en-US"/>
        </w:rPr>
        <w:t>),</w:t>
      </w:r>
      <w:r w:rsidR="00361149" w:rsidRPr="00361149">
        <w:rPr>
          <w:rFonts w:asciiTheme="majorHAnsi" w:eastAsiaTheme="minorHAnsi" w:hAnsiTheme="majorHAnsi" w:cs="Times-Roman"/>
          <w:lang w:eastAsia="en-US"/>
        </w:rPr>
        <w:t xml:space="preserve"> </w:t>
      </w:r>
      <w:r w:rsidRPr="00361149">
        <w:rPr>
          <w:rFonts w:asciiTheme="majorHAnsi" w:eastAsiaTheme="minorHAnsi" w:hAnsiTheme="majorHAnsi" w:cs="Times-Roman"/>
          <w:lang w:eastAsia="en-US"/>
        </w:rPr>
        <w:t xml:space="preserve">faksowej (na nr +48 </w:t>
      </w:r>
      <w:r w:rsidRPr="00361149">
        <w:rPr>
          <w:rFonts w:asciiTheme="majorHAnsi" w:hAnsiTheme="majorHAnsi" w:cs="Arial"/>
        </w:rPr>
        <w:t>22 241 71 00, faks 22 241 71 11.</w:t>
      </w:r>
      <w:r w:rsidR="00914D0A">
        <w:rPr>
          <w:rFonts w:asciiTheme="majorHAnsi" w:eastAsiaTheme="minorHAnsi" w:hAnsiTheme="majorHAnsi" w:cs="Times-Roman"/>
          <w:lang w:eastAsia="en-US"/>
        </w:rPr>
        <w:t>) lub e-mail (sk</w:t>
      </w:r>
      <w:r w:rsidRPr="00361149">
        <w:rPr>
          <w:rFonts w:asciiTheme="majorHAnsi" w:eastAsiaTheme="minorHAnsi" w:hAnsiTheme="majorHAnsi" w:cs="Times-Roman"/>
          <w:lang w:eastAsia="en-US"/>
        </w:rPr>
        <w:t>any) (na adres</w:t>
      </w:r>
      <w:r w:rsidR="00C521BE">
        <w:rPr>
          <w:rFonts w:asciiTheme="majorHAnsi" w:eastAsiaTheme="minorHAnsi" w:hAnsiTheme="majorHAnsi" w:cs="Times-Roman"/>
          <w:lang w:eastAsia="en-US"/>
        </w:rPr>
        <w:t xml:space="preserve">: </w:t>
      </w:r>
      <w:r w:rsidR="00BB5DD6">
        <w:rPr>
          <w:rFonts w:asciiTheme="majorHAnsi" w:eastAsiaTheme="minorHAnsi" w:hAnsiTheme="majorHAnsi" w:cs="Times-Roman"/>
          <w:lang w:eastAsia="en-US"/>
        </w:rPr>
        <w:t>a.weremiuk</w:t>
      </w:r>
      <w:r w:rsidRPr="00361149">
        <w:rPr>
          <w:rFonts w:asciiTheme="majorHAnsi" w:eastAsiaTheme="minorHAnsi" w:hAnsiTheme="majorHAnsi" w:cs="Times-Roman"/>
          <w:lang w:eastAsia="en-US"/>
        </w:rPr>
        <w:t>@ibe.edu.pl)</w:t>
      </w:r>
      <w:r w:rsidR="00361149" w:rsidRPr="00361149">
        <w:rPr>
          <w:rFonts w:asciiTheme="majorHAnsi" w:eastAsiaTheme="minorHAnsi" w:hAnsiTheme="majorHAnsi" w:cs="Times-Roman"/>
          <w:lang w:eastAsia="en-US"/>
        </w:rPr>
        <w:t>;</w:t>
      </w:r>
    </w:p>
    <w:p w:rsidR="00843562" w:rsidRPr="00361149" w:rsidRDefault="00843562" w:rsidP="003E225D">
      <w:pPr>
        <w:rPr>
          <w:rFonts w:asciiTheme="majorHAnsi" w:hAnsiTheme="majorHAnsi" w:cs="Arial"/>
        </w:rPr>
      </w:pPr>
    </w:p>
    <w:p w:rsidR="00862058" w:rsidRPr="00361149" w:rsidRDefault="00862058" w:rsidP="00862058">
      <w:pPr>
        <w:autoSpaceDE w:val="0"/>
        <w:autoSpaceDN w:val="0"/>
        <w:adjustRightInd w:val="0"/>
        <w:rPr>
          <w:rFonts w:asciiTheme="majorHAnsi" w:eastAsiaTheme="minorHAnsi" w:hAnsiTheme="majorHAnsi" w:cs="Times-Roman"/>
          <w:b/>
          <w:lang w:eastAsia="en-US"/>
        </w:rPr>
      </w:pPr>
      <w:r w:rsidRPr="00361149">
        <w:rPr>
          <w:rFonts w:asciiTheme="majorHAnsi" w:eastAsiaTheme="minorHAnsi" w:hAnsiTheme="majorHAnsi" w:cs="Times-Roman"/>
          <w:b/>
          <w:lang w:eastAsia="en-US"/>
        </w:rPr>
        <w:t>Zawarto</w:t>
      </w:r>
      <w:r w:rsidRPr="00361149">
        <w:rPr>
          <w:rFonts w:asciiTheme="majorHAnsi" w:eastAsiaTheme="minorHAnsi" w:hAnsiTheme="majorHAnsi" w:cs="TTE230D3B8t00"/>
          <w:b/>
          <w:lang w:eastAsia="en-US"/>
        </w:rPr>
        <w:t xml:space="preserve">ść </w:t>
      </w:r>
      <w:r w:rsidRPr="00361149">
        <w:rPr>
          <w:rFonts w:asciiTheme="majorHAnsi" w:eastAsiaTheme="minorHAnsi" w:hAnsiTheme="majorHAnsi" w:cs="Times-Roman"/>
          <w:b/>
          <w:lang w:eastAsia="en-US"/>
        </w:rPr>
        <w:t>oferty.</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Kompletna oferta musi zawiera</w:t>
      </w:r>
      <w:r w:rsidRPr="00361149">
        <w:rPr>
          <w:rFonts w:asciiTheme="majorHAnsi" w:eastAsiaTheme="minorHAnsi" w:hAnsiTheme="majorHAnsi" w:cs="TTE230D3B8t00"/>
          <w:lang w:eastAsia="en-US"/>
        </w:rPr>
        <w:t>ć</w:t>
      </w:r>
      <w:r w:rsidRPr="00361149">
        <w:rPr>
          <w:rFonts w:asciiTheme="majorHAnsi" w:eastAsiaTheme="minorHAnsi" w:hAnsiTheme="majorHAnsi" w:cs="Times-Roman"/>
          <w:lang w:eastAsia="en-US"/>
        </w:rPr>
        <w:t>:</w:t>
      </w:r>
    </w:p>
    <w:p w:rsidR="00862058" w:rsidRPr="00361149" w:rsidRDefault="00862058" w:rsidP="00862058">
      <w:pPr>
        <w:autoSpaceDE w:val="0"/>
        <w:autoSpaceDN w:val="0"/>
        <w:adjustRightInd w:val="0"/>
        <w:rPr>
          <w:rFonts w:asciiTheme="majorHAnsi" w:eastAsiaTheme="minorHAnsi" w:hAnsiTheme="majorHAnsi" w:cs="Times-Roman"/>
          <w:lang w:eastAsia="en-US"/>
        </w:rPr>
      </w:pPr>
      <w:r w:rsidRPr="00361149">
        <w:rPr>
          <w:rFonts w:asciiTheme="majorHAnsi" w:eastAsiaTheme="minorHAnsi" w:hAnsiTheme="majorHAnsi" w:cs="Times-Roman"/>
          <w:lang w:eastAsia="en-US"/>
        </w:rPr>
        <w:t>a) Wypełniony Formularz Oferty - sporz</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dzony wg wzoru stanowi</w:t>
      </w:r>
      <w:r w:rsidRPr="00361149">
        <w:rPr>
          <w:rFonts w:asciiTheme="majorHAnsi" w:eastAsiaTheme="minorHAnsi" w:hAnsiTheme="majorHAnsi" w:cs="TTE230D3B8t00"/>
          <w:lang w:eastAsia="en-US"/>
        </w:rPr>
        <w:t>ą</w:t>
      </w:r>
      <w:r w:rsidRPr="00361149">
        <w:rPr>
          <w:rFonts w:asciiTheme="majorHAnsi" w:eastAsiaTheme="minorHAnsi" w:hAnsiTheme="majorHAnsi" w:cs="Times-Roman"/>
          <w:lang w:eastAsia="en-US"/>
        </w:rPr>
        <w:t xml:space="preserve">cego </w:t>
      </w:r>
      <w:r w:rsidRPr="00361149">
        <w:rPr>
          <w:rFonts w:asciiTheme="majorHAnsi" w:eastAsiaTheme="minorHAnsi" w:hAnsiTheme="majorHAnsi" w:cs="Times-Bold"/>
          <w:b/>
          <w:bCs/>
          <w:lang w:eastAsia="en-US"/>
        </w:rPr>
        <w:t>zał</w:t>
      </w:r>
      <w:r w:rsidRPr="00361149">
        <w:rPr>
          <w:rFonts w:asciiTheme="majorHAnsi" w:eastAsiaTheme="minorHAnsi" w:hAnsiTheme="majorHAnsi" w:cs="TTE233DA58t00"/>
          <w:b/>
          <w:lang w:eastAsia="en-US"/>
        </w:rPr>
        <w:t>ą</w:t>
      </w:r>
      <w:r w:rsidRPr="00361149">
        <w:rPr>
          <w:rFonts w:asciiTheme="majorHAnsi" w:eastAsiaTheme="minorHAnsi" w:hAnsiTheme="majorHAnsi" w:cs="Times-Bold"/>
          <w:b/>
          <w:bCs/>
          <w:lang w:eastAsia="en-US"/>
        </w:rPr>
        <w:t xml:space="preserve">cznik </w:t>
      </w:r>
      <w:r w:rsidRPr="00361149">
        <w:rPr>
          <w:rFonts w:asciiTheme="majorHAnsi" w:eastAsiaTheme="minorHAnsi" w:hAnsiTheme="majorHAnsi" w:cs="Times-Roman"/>
          <w:lang w:eastAsia="en-US"/>
        </w:rPr>
        <w:t>do niniejszego zapytania,</w:t>
      </w:r>
    </w:p>
    <w:p w:rsidR="00862058" w:rsidRDefault="00BB5DD6" w:rsidP="00862058">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b) CV</w:t>
      </w:r>
      <w:r w:rsidR="00862058" w:rsidRPr="00361149">
        <w:rPr>
          <w:rFonts w:asciiTheme="majorHAnsi" w:eastAsiaTheme="minorHAnsi" w:hAnsiTheme="majorHAnsi" w:cs="Times-Roman"/>
          <w:lang w:eastAsia="en-US"/>
        </w:rPr>
        <w:t xml:space="preserve"> Wykonawcy – sporządzone wg wzoru stanowi</w:t>
      </w:r>
      <w:r w:rsidR="00862058" w:rsidRPr="00361149">
        <w:rPr>
          <w:rFonts w:asciiTheme="majorHAnsi" w:eastAsiaTheme="minorHAnsi" w:hAnsiTheme="majorHAnsi" w:cs="TTE230D3B8t00"/>
          <w:lang w:eastAsia="en-US"/>
        </w:rPr>
        <w:t>ą</w:t>
      </w:r>
      <w:r w:rsidR="00862058" w:rsidRPr="00361149">
        <w:rPr>
          <w:rFonts w:asciiTheme="majorHAnsi" w:eastAsiaTheme="minorHAnsi" w:hAnsiTheme="majorHAnsi" w:cs="Times-Roman"/>
          <w:lang w:eastAsia="en-US"/>
        </w:rPr>
        <w:t xml:space="preserve">cego </w:t>
      </w:r>
      <w:r w:rsidR="00862058" w:rsidRPr="00361149">
        <w:rPr>
          <w:rFonts w:asciiTheme="majorHAnsi" w:eastAsiaTheme="minorHAnsi" w:hAnsiTheme="majorHAnsi" w:cs="Times-Bold"/>
          <w:b/>
          <w:bCs/>
          <w:lang w:eastAsia="en-US"/>
        </w:rPr>
        <w:t>zał</w:t>
      </w:r>
      <w:r w:rsidR="00862058" w:rsidRPr="00361149">
        <w:rPr>
          <w:rFonts w:asciiTheme="majorHAnsi" w:eastAsiaTheme="minorHAnsi" w:hAnsiTheme="majorHAnsi" w:cs="TTE233DA58t00"/>
          <w:b/>
          <w:lang w:eastAsia="en-US"/>
        </w:rPr>
        <w:t>ą</w:t>
      </w:r>
      <w:r w:rsidR="00862058" w:rsidRPr="00361149">
        <w:rPr>
          <w:rFonts w:asciiTheme="majorHAnsi" w:eastAsiaTheme="minorHAnsi" w:hAnsiTheme="majorHAnsi" w:cs="Times-Bold"/>
          <w:b/>
          <w:bCs/>
          <w:lang w:eastAsia="en-US"/>
        </w:rPr>
        <w:t xml:space="preserve">cznik </w:t>
      </w:r>
      <w:r w:rsidR="00862058" w:rsidRPr="00361149">
        <w:rPr>
          <w:rFonts w:asciiTheme="majorHAnsi" w:eastAsiaTheme="minorHAnsi" w:hAnsiTheme="majorHAnsi" w:cs="Times-Roman"/>
          <w:lang w:eastAsia="en-US"/>
        </w:rPr>
        <w:t xml:space="preserve">do </w:t>
      </w:r>
      <w:r w:rsidR="00361149" w:rsidRPr="00361149">
        <w:rPr>
          <w:rFonts w:asciiTheme="majorHAnsi" w:eastAsiaTheme="minorHAnsi" w:hAnsiTheme="majorHAnsi" w:cs="Times-Roman"/>
          <w:lang w:eastAsia="en-US"/>
        </w:rPr>
        <w:t>n</w:t>
      </w:r>
      <w:r w:rsidR="00862058" w:rsidRPr="00361149">
        <w:rPr>
          <w:rFonts w:asciiTheme="majorHAnsi" w:eastAsiaTheme="minorHAnsi" w:hAnsiTheme="majorHAnsi" w:cs="Times-Roman"/>
          <w:lang w:eastAsia="en-US"/>
        </w:rPr>
        <w:t>iniejszego zapytania,</w:t>
      </w:r>
    </w:p>
    <w:p w:rsidR="00862058" w:rsidRPr="00361149" w:rsidRDefault="00862058" w:rsidP="00862058">
      <w:pPr>
        <w:rPr>
          <w:rFonts w:asciiTheme="majorHAnsi" w:hAnsiTheme="majorHAnsi" w:cs="Arial"/>
          <w:b/>
        </w:rPr>
      </w:pPr>
    </w:p>
    <w:p w:rsidR="00697C7C" w:rsidRPr="00361149" w:rsidRDefault="00697C7C" w:rsidP="00697C7C">
      <w:pPr>
        <w:rPr>
          <w:rFonts w:asciiTheme="majorHAnsi" w:hAnsiTheme="majorHAnsi" w:cs="Arial"/>
        </w:rPr>
      </w:pPr>
      <w:r w:rsidRPr="00361149">
        <w:rPr>
          <w:rFonts w:asciiTheme="majorHAnsi" w:hAnsiTheme="majorHAnsi" w:cs="Arial"/>
          <w:b/>
        </w:rPr>
        <w:t>Informacje dodatkowe:</w:t>
      </w:r>
      <w:r w:rsidRPr="00361149">
        <w:rPr>
          <w:rFonts w:asciiTheme="majorHAnsi" w:hAnsiTheme="majorHAnsi" w:cs="Arial"/>
        </w:rPr>
        <w:br/>
        <w:t>Zamawiający nie wymaga wniesienia wadium</w:t>
      </w:r>
    </w:p>
    <w:p w:rsidR="00697C7C" w:rsidRPr="00361149" w:rsidRDefault="00697C7C" w:rsidP="00697C7C">
      <w:pPr>
        <w:pStyle w:val="Default"/>
        <w:rPr>
          <w:rFonts w:asciiTheme="majorHAnsi" w:hAnsiTheme="majorHAnsi"/>
        </w:rPr>
      </w:pPr>
      <w:r w:rsidRPr="00361149">
        <w:rPr>
          <w:rFonts w:asciiTheme="majorHAnsi" w:hAnsiTheme="majorHAnsi"/>
        </w:rPr>
        <w:t>Zamawiający podpisze z Wykonawc</w:t>
      </w:r>
      <w:r w:rsidR="009D6E3F">
        <w:rPr>
          <w:rFonts w:asciiTheme="majorHAnsi" w:hAnsiTheme="majorHAnsi"/>
        </w:rPr>
        <w:t>ami</w:t>
      </w:r>
      <w:r w:rsidRPr="00361149">
        <w:rPr>
          <w:rFonts w:asciiTheme="majorHAnsi" w:hAnsiTheme="majorHAnsi"/>
        </w:rPr>
        <w:t xml:space="preserve"> umow</w:t>
      </w:r>
      <w:r w:rsidR="009D6E3F">
        <w:rPr>
          <w:rFonts w:asciiTheme="majorHAnsi" w:hAnsiTheme="majorHAnsi"/>
        </w:rPr>
        <w:t>y</w:t>
      </w:r>
      <w:r w:rsidRPr="00361149">
        <w:rPr>
          <w:rFonts w:asciiTheme="majorHAnsi" w:hAnsiTheme="majorHAnsi"/>
        </w:rPr>
        <w:t xml:space="preserve"> o dzieło. </w:t>
      </w:r>
    </w:p>
    <w:p w:rsidR="00697C7C" w:rsidRPr="00361149" w:rsidRDefault="008E2480" w:rsidP="003E225D">
      <w:pPr>
        <w:rPr>
          <w:rFonts w:asciiTheme="majorHAnsi" w:hAnsiTheme="majorHAnsi" w:cs="Arial"/>
        </w:rPr>
      </w:pPr>
      <w:r w:rsidRPr="00361149">
        <w:rPr>
          <w:rFonts w:asciiTheme="majorHAnsi" w:hAnsiTheme="majorHAnsi" w:cs="Arial"/>
        </w:rPr>
        <w:t>Z wykonawcami, którzy złożą oferty nie będą prowadzone dodatkowe negocjacje.</w:t>
      </w:r>
    </w:p>
    <w:p w:rsidR="00862058" w:rsidRPr="00361149" w:rsidRDefault="00862058" w:rsidP="00862058">
      <w:pPr>
        <w:rPr>
          <w:rFonts w:asciiTheme="majorHAnsi" w:hAnsiTheme="majorHAnsi" w:cs="Arial"/>
          <w:b/>
        </w:rPr>
      </w:pPr>
    </w:p>
    <w:p w:rsidR="00206216" w:rsidRDefault="00206216">
      <w:pPr>
        <w:spacing w:after="200" w:line="276" w:lineRule="auto"/>
        <w:rPr>
          <w:rFonts w:asciiTheme="majorHAnsi" w:hAnsiTheme="majorHAnsi" w:cs="Arial"/>
          <w:b/>
        </w:rPr>
      </w:pPr>
    </w:p>
    <w:sectPr w:rsidR="00206216" w:rsidSect="00BD11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87" w:rsidRDefault="00404D87" w:rsidP="00792EAA">
      <w:r>
        <w:separator/>
      </w:r>
    </w:p>
  </w:endnote>
  <w:endnote w:type="continuationSeparator" w:id="0">
    <w:p w:rsidR="00404D87" w:rsidRDefault="00404D87" w:rsidP="00792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33DA5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30D3B8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87" w:rsidRDefault="00404D87" w:rsidP="00792EAA">
      <w:r>
        <w:separator/>
      </w:r>
    </w:p>
  </w:footnote>
  <w:footnote w:type="continuationSeparator" w:id="0">
    <w:p w:rsidR="00404D87" w:rsidRDefault="00404D87" w:rsidP="00792EAA">
      <w:r>
        <w:continuationSeparator/>
      </w:r>
    </w:p>
  </w:footnote>
  <w:footnote w:id="1">
    <w:p w:rsidR="00024881" w:rsidRDefault="00024881">
      <w:pPr>
        <w:pStyle w:val="Tekstprzypisudolnego"/>
      </w:pPr>
      <w:r>
        <w:rPr>
          <w:rStyle w:val="Odwoanieprzypisudolnego"/>
        </w:rPr>
        <w:footnoteRef/>
      </w:r>
      <w:r>
        <w:t xml:space="preserve"> Ostateczn</w:t>
      </w:r>
      <w:r w:rsidR="00A36B75">
        <w:t>y podział i rozliczenie próbek kontrolnych  może być inny, będzie się mieścił w liczbie 4 800 minut.</w:t>
      </w:r>
    </w:p>
  </w:footnote>
  <w:footnote w:id="2">
    <w:p w:rsidR="00A36B75" w:rsidRDefault="00A36B75">
      <w:pPr>
        <w:pStyle w:val="Tekstprzypisudolnego"/>
      </w:pPr>
      <w:r>
        <w:rPr>
          <w:rStyle w:val="Odwoanieprzypisudolnego"/>
        </w:rPr>
        <w:footnoteRef/>
      </w:r>
      <w:r>
        <w:t xml:space="preserve"> Ostateczny podział i rozliczenie próbek kontrolnych  może być inny, będzie się mieścił w liczbie 13 200 minut.</w:t>
      </w:r>
    </w:p>
  </w:footnote>
  <w:footnote w:id="3">
    <w:p w:rsidR="00A36B75" w:rsidRDefault="00A36B75">
      <w:pPr>
        <w:pStyle w:val="Tekstprzypisudolnego"/>
      </w:pPr>
      <w:r>
        <w:rPr>
          <w:rStyle w:val="Odwoanieprzypisudolnego"/>
        </w:rPr>
        <w:footnoteRef/>
      </w:r>
      <w:r>
        <w:t xml:space="preserve"> Ostateczny podział i rozliczenie próbek kontrolnych  może być inny, będzie się mieścił w liczbie 34 000 minut.</w:t>
      </w:r>
    </w:p>
  </w:footnote>
  <w:footnote w:id="4">
    <w:p w:rsidR="00792EAA" w:rsidRDefault="00792EAA">
      <w:pPr>
        <w:pStyle w:val="Tekstprzypisudolnego"/>
      </w:pPr>
      <w:r>
        <w:rPr>
          <w:rStyle w:val="Odwoanieprzypisudolnego"/>
        </w:rPr>
        <w:footnoteRef/>
      </w:r>
      <w:r>
        <w:t xml:space="preserve"> Wykonawca może zgłosić się do realizacji 1 lub kilku wybranych części zamówienia.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D32"/>
    <w:multiLevelType w:val="hybridMultilevel"/>
    <w:tmpl w:val="AB7E8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8939FF"/>
    <w:multiLevelType w:val="hybridMultilevel"/>
    <w:tmpl w:val="879E6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77321"/>
    <w:multiLevelType w:val="multilevel"/>
    <w:tmpl w:val="2152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54AA5"/>
    <w:multiLevelType w:val="hybridMultilevel"/>
    <w:tmpl w:val="D6A65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431D48"/>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D15C37"/>
    <w:multiLevelType w:val="hybridMultilevel"/>
    <w:tmpl w:val="F5902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D5B4E"/>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E1896"/>
    <w:multiLevelType w:val="hybridMultilevel"/>
    <w:tmpl w:val="B54A4CEE"/>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8">
    <w:nsid w:val="0DD138B1"/>
    <w:multiLevelType w:val="hybridMultilevel"/>
    <w:tmpl w:val="53D460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41F6D2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EF659B"/>
    <w:multiLevelType w:val="hybridMultilevel"/>
    <w:tmpl w:val="141A9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C5542D"/>
    <w:multiLevelType w:val="hybridMultilevel"/>
    <w:tmpl w:val="5D781E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961F9"/>
    <w:multiLevelType w:val="hybridMultilevel"/>
    <w:tmpl w:val="B4000E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3A26884"/>
    <w:multiLevelType w:val="hybridMultilevel"/>
    <w:tmpl w:val="B05E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5C0BB5"/>
    <w:multiLevelType w:val="hybridMultilevel"/>
    <w:tmpl w:val="6B46B9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48600E"/>
    <w:multiLevelType w:val="hybridMultilevel"/>
    <w:tmpl w:val="67B2B16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5">
    <w:nsid w:val="21724598"/>
    <w:multiLevelType w:val="hybridMultilevel"/>
    <w:tmpl w:val="14E854D4"/>
    <w:lvl w:ilvl="0" w:tplc="02ACC026">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nsid w:val="24075879"/>
    <w:multiLevelType w:val="hybridMultilevel"/>
    <w:tmpl w:val="C58C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8235CB"/>
    <w:multiLevelType w:val="hybridMultilevel"/>
    <w:tmpl w:val="ED1C097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56F3B68"/>
    <w:multiLevelType w:val="hybridMultilevel"/>
    <w:tmpl w:val="8A58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C15DC6"/>
    <w:multiLevelType w:val="hybridMultilevel"/>
    <w:tmpl w:val="557AA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352374"/>
    <w:multiLevelType w:val="hybridMultilevel"/>
    <w:tmpl w:val="859AD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016DB4"/>
    <w:multiLevelType w:val="hybridMultilevel"/>
    <w:tmpl w:val="DC461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965D15"/>
    <w:multiLevelType w:val="hybridMultilevel"/>
    <w:tmpl w:val="CE46E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21204F"/>
    <w:multiLevelType w:val="hybridMultilevel"/>
    <w:tmpl w:val="58BC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8E78B6"/>
    <w:multiLevelType w:val="hybridMultilevel"/>
    <w:tmpl w:val="756C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211E9C"/>
    <w:multiLevelType w:val="hybridMultilevel"/>
    <w:tmpl w:val="02D6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041B51"/>
    <w:multiLevelType w:val="hybridMultilevel"/>
    <w:tmpl w:val="141A9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2147F2"/>
    <w:multiLevelType w:val="hybridMultilevel"/>
    <w:tmpl w:val="928C9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2F15B6"/>
    <w:multiLevelType w:val="hybridMultilevel"/>
    <w:tmpl w:val="73F28AD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937F47"/>
    <w:multiLevelType w:val="hybridMultilevel"/>
    <w:tmpl w:val="3000F78E"/>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0">
    <w:nsid w:val="557E78DC"/>
    <w:multiLevelType w:val="hybridMultilevel"/>
    <w:tmpl w:val="21A89A0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D670B6F"/>
    <w:multiLevelType w:val="hybridMultilevel"/>
    <w:tmpl w:val="93522E4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2">
    <w:nsid w:val="6DE1193E"/>
    <w:multiLevelType w:val="hybridMultilevel"/>
    <w:tmpl w:val="13C60B9E"/>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3">
    <w:nsid w:val="770E2586"/>
    <w:multiLevelType w:val="hybridMultilevel"/>
    <w:tmpl w:val="A3129376"/>
    <w:lvl w:ilvl="0" w:tplc="0415000D">
      <w:start w:val="1"/>
      <w:numFmt w:val="bullet"/>
      <w:lvlText w:val=""/>
      <w:lvlJc w:val="left"/>
      <w:pPr>
        <w:ind w:left="1463" w:hanging="360"/>
      </w:pPr>
      <w:rPr>
        <w:rFonts w:ascii="Wingdings" w:hAnsi="Wingdings"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4">
    <w:nsid w:val="79DC4DC5"/>
    <w:multiLevelType w:val="hybridMultilevel"/>
    <w:tmpl w:val="BE986E52"/>
    <w:lvl w:ilvl="0" w:tplc="B2A4AA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A417056"/>
    <w:multiLevelType w:val="hybridMultilevel"/>
    <w:tmpl w:val="A8DC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4B06DD"/>
    <w:multiLevelType w:val="hybridMultilevel"/>
    <w:tmpl w:val="7E38CC32"/>
    <w:lvl w:ilvl="0" w:tplc="C81EB8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30"/>
  </w:num>
  <w:num w:numId="2">
    <w:abstractNumId w:val="2"/>
  </w:num>
  <w:num w:numId="3">
    <w:abstractNumId w:val="8"/>
  </w:num>
  <w:num w:numId="4">
    <w:abstractNumId w:val="26"/>
  </w:num>
  <w:num w:numId="5">
    <w:abstractNumId w:val="1"/>
  </w:num>
  <w:num w:numId="6">
    <w:abstractNumId w:val="19"/>
  </w:num>
  <w:num w:numId="7">
    <w:abstractNumId w:val="22"/>
  </w:num>
  <w:num w:numId="8">
    <w:abstractNumId w:val="28"/>
  </w:num>
  <w:num w:numId="9">
    <w:abstractNumId w:val="15"/>
  </w:num>
  <w:num w:numId="10">
    <w:abstractNumId w:val="6"/>
  </w:num>
  <w:num w:numId="11">
    <w:abstractNumId w:val="4"/>
  </w:num>
  <w:num w:numId="12">
    <w:abstractNumId w:val="10"/>
  </w:num>
  <w:num w:numId="13">
    <w:abstractNumId w:val="0"/>
  </w:num>
  <w:num w:numId="14">
    <w:abstractNumId w:val="23"/>
  </w:num>
  <w:num w:numId="15">
    <w:abstractNumId w:val="36"/>
  </w:num>
  <w:num w:numId="16">
    <w:abstractNumId w:val="3"/>
  </w:num>
  <w:num w:numId="17">
    <w:abstractNumId w:val="17"/>
  </w:num>
  <w:num w:numId="18">
    <w:abstractNumId w:val="21"/>
  </w:num>
  <w:num w:numId="19">
    <w:abstractNumId w:val="11"/>
  </w:num>
  <w:num w:numId="20">
    <w:abstractNumId w:val="9"/>
  </w:num>
  <w:num w:numId="21">
    <w:abstractNumId w:val="34"/>
  </w:num>
  <w:num w:numId="22">
    <w:abstractNumId w:val="25"/>
  </w:num>
  <w:num w:numId="23">
    <w:abstractNumId w:val="24"/>
  </w:num>
  <w:num w:numId="24">
    <w:abstractNumId w:val="13"/>
  </w:num>
  <w:num w:numId="25">
    <w:abstractNumId w:val="31"/>
  </w:num>
  <w:num w:numId="26">
    <w:abstractNumId w:val="32"/>
  </w:num>
  <w:num w:numId="27">
    <w:abstractNumId w:val="33"/>
  </w:num>
  <w:num w:numId="28">
    <w:abstractNumId w:val="29"/>
  </w:num>
  <w:num w:numId="29">
    <w:abstractNumId w:val="35"/>
  </w:num>
  <w:num w:numId="30">
    <w:abstractNumId w:val="7"/>
  </w:num>
  <w:num w:numId="31">
    <w:abstractNumId w:val="12"/>
  </w:num>
  <w:num w:numId="32">
    <w:abstractNumId w:val="18"/>
  </w:num>
  <w:num w:numId="33">
    <w:abstractNumId w:val="20"/>
  </w:num>
  <w:num w:numId="34">
    <w:abstractNumId w:val="14"/>
  </w:num>
  <w:num w:numId="35">
    <w:abstractNumId w:val="5"/>
  </w:num>
  <w:num w:numId="36">
    <w:abstractNumId w:val="1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2021"/>
    <w:rsid w:val="00024881"/>
    <w:rsid w:val="0003343D"/>
    <w:rsid w:val="00035440"/>
    <w:rsid w:val="0008300B"/>
    <w:rsid w:val="00096F0D"/>
    <w:rsid w:val="000B5508"/>
    <w:rsid w:val="000C1340"/>
    <w:rsid w:val="000C31FA"/>
    <w:rsid w:val="000E5C0F"/>
    <w:rsid w:val="000F20D4"/>
    <w:rsid w:val="0010161F"/>
    <w:rsid w:val="00106CB0"/>
    <w:rsid w:val="00132021"/>
    <w:rsid w:val="001B21C4"/>
    <w:rsid w:val="001D2328"/>
    <w:rsid w:val="00204C28"/>
    <w:rsid w:val="00206216"/>
    <w:rsid w:val="0021263A"/>
    <w:rsid w:val="00217AE4"/>
    <w:rsid w:val="00235183"/>
    <w:rsid w:val="00264DC6"/>
    <w:rsid w:val="002869B1"/>
    <w:rsid w:val="002D2238"/>
    <w:rsid w:val="002D736A"/>
    <w:rsid w:val="003261B0"/>
    <w:rsid w:val="00351000"/>
    <w:rsid w:val="00361149"/>
    <w:rsid w:val="00380105"/>
    <w:rsid w:val="00397826"/>
    <w:rsid w:val="003C6255"/>
    <w:rsid w:val="003E225D"/>
    <w:rsid w:val="00404D87"/>
    <w:rsid w:val="0042070E"/>
    <w:rsid w:val="00445807"/>
    <w:rsid w:val="00452FE8"/>
    <w:rsid w:val="0046072B"/>
    <w:rsid w:val="0048089E"/>
    <w:rsid w:val="004A1B3F"/>
    <w:rsid w:val="004B235D"/>
    <w:rsid w:val="004C7F6D"/>
    <w:rsid w:val="004D04CF"/>
    <w:rsid w:val="00533EDE"/>
    <w:rsid w:val="005650FA"/>
    <w:rsid w:val="005745A5"/>
    <w:rsid w:val="0058577B"/>
    <w:rsid w:val="0059482A"/>
    <w:rsid w:val="00602E34"/>
    <w:rsid w:val="00621C79"/>
    <w:rsid w:val="006427ED"/>
    <w:rsid w:val="00647B88"/>
    <w:rsid w:val="006730B7"/>
    <w:rsid w:val="00697C7C"/>
    <w:rsid w:val="006C2D90"/>
    <w:rsid w:val="006D00D6"/>
    <w:rsid w:val="00703AE5"/>
    <w:rsid w:val="00715EB4"/>
    <w:rsid w:val="00723389"/>
    <w:rsid w:val="00725297"/>
    <w:rsid w:val="00745824"/>
    <w:rsid w:val="00781A99"/>
    <w:rsid w:val="00792EAA"/>
    <w:rsid w:val="007A226B"/>
    <w:rsid w:val="007D448B"/>
    <w:rsid w:val="007D4E03"/>
    <w:rsid w:val="008049F8"/>
    <w:rsid w:val="0083716D"/>
    <w:rsid w:val="00843562"/>
    <w:rsid w:val="00851A50"/>
    <w:rsid w:val="00862058"/>
    <w:rsid w:val="00880244"/>
    <w:rsid w:val="008803BE"/>
    <w:rsid w:val="00891F0D"/>
    <w:rsid w:val="0089206F"/>
    <w:rsid w:val="0089343A"/>
    <w:rsid w:val="008A5E50"/>
    <w:rsid w:val="008E2480"/>
    <w:rsid w:val="008F3C60"/>
    <w:rsid w:val="00914D0A"/>
    <w:rsid w:val="00917024"/>
    <w:rsid w:val="009212F2"/>
    <w:rsid w:val="009220BF"/>
    <w:rsid w:val="00925B27"/>
    <w:rsid w:val="009304FD"/>
    <w:rsid w:val="009B26C6"/>
    <w:rsid w:val="009C64EE"/>
    <w:rsid w:val="009D2C84"/>
    <w:rsid w:val="009D6E3F"/>
    <w:rsid w:val="009E092F"/>
    <w:rsid w:val="00A11762"/>
    <w:rsid w:val="00A36B75"/>
    <w:rsid w:val="00A51ECF"/>
    <w:rsid w:val="00A720F0"/>
    <w:rsid w:val="00A9210C"/>
    <w:rsid w:val="00A954EB"/>
    <w:rsid w:val="00AA7E13"/>
    <w:rsid w:val="00AE58A9"/>
    <w:rsid w:val="00AE795B"/>
    <w:rsid w:val="00B13ABC"/>
    <w:rsid w:val="00B16688"/>
    <w:rsid w:val="00B212CB"/>
    <w:rsid w:val="00B42190"/>
    <w:rsid w:val="00B578D7"/>
    <w:rsid w:val="00B627F5"/>
    <w:rsid w:val="00B968BA"/>
    <w:rsid w:val="00BB5DD6"/>
    <w:rsid w:val="00BD1103"/>
    <w:rsid w:val="00BF0879"/>
    <w:rsid w:val="00C05CC9"/>
    <w:rsid w:val="00C22A5D"/>
    <w:rsid w:val="00C37DDF"/>
    <w:rsid w:val="00C41119"/>
    <w:rsid w:val="00C44147"/>
    <w:rsid w:val="00C521BE"/>
    <w:rsid w:val="00C85C4F"/>
    <w:rsid w:val="00C94CAD"/>
    <w:rsid w:val="00CC0EEF"/>
    <w:rsid w:val="00CC5886"/>
    <w:rsid w:val="00CF1773"/>
    <w:rsid w:val="00D00240"/>
    <w:rsid w:val="00D3615B"/>
    <w:rsid w:val="00D45E4A"/>
    <w:rsid w:val="00D703E9"/>
    <w:rsid w:val="00D70CEE"/>
    <w:rsid w:val="00D71517"/>
    <w:rsid w:val="00DA680F"/>
    <w:rsid w:val="00DC6798"/>
    <w:rsid w:val="00DC7A11"/>
    <w:rsid w:val="00DD7252"/>
    <w:rsid w:val="00E13E39"/>
    <w:rsid w:val="00E6191F"/>
    <w:rsid w:val="00E723EE"/>
    <w:rsid w:val="00EB4764"/>
    <w:rsid w:val="00F0036C"/>
    <w:rsid w:val="00F21D27"/>
    <w:rsid w:val="00F220DE"/>
    <w:rsid w:val="00F2304D"/>
    <w:rsid w:val="00F43B39"/>
    <w:rsid w:val="00FB74DD"/>
    <w:rsid w:val="00FC07FE"/>
    <w:rsid w:val="00FE4A76"/>
    <w:rsid w:val="00FF55B5"/>
    <w:rsid w:val="00FF71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0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021"/>
    <w:pPr>
      <w:ind w:left="720"/>
      <w:contextualSpacing/>
    </w:pPr>
  </w:style>
  <w:style w:type="table" w:styleId="Tabela-Siatka">
    <w:name w:val="Table Grid"/>
    <w:basedOn w:val="Standardowy"/>
    <w:uiPriority w:val="59"/>
    <w:rsid w:val="00697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7C7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049F8"/>
    <w:rPr>
      <w:rFonts w:ascii="Tahoma" w:hAnsi="Tahoma" w:cs="Tahoma"/>
      <w:sz w:val="16"/>
      <w:szCs w:val="16"/>
    </w:rPr>
  </w:style>
  <w:style w:type="character" w:customStyle="1" w:styleId="TekstdymkaZnak">
    <w:name w:val="Tekst dymka Znak"/>
    <w:basedOn w:val="Domylnaczcionkaakapitu"/>
    <w:link w:val="Tekstdymka"/>
    <w:uiPriority w:val="99"/>
    <w:semiHidden/>
    <w:rsid w:val="008049F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3343D"/>
    <w:rPr>
      <w:sz w:val="16"/>
      <w:szCs w:val="16"/>
    </w:rPr>
  </w:style>
  <w:style w:type="paragraph" w:styleId="Tekstkomentarza">
    <w:name w:val="annotation text"/>
    <w:basedOn w:val="Normalny"/>
    <w:link w:val="TekstkomentarzaZnak"/>
    <w:uiPriority w:val="99"/>
    <w:semiHidden/>
    <w:unhideWhenUsed/>
    <w:rsid w:val="0003343D"/>
    <w:rPr>
      <w:sz w:val="20"/>
      <w:szCs w:val="20"/>
    </w:rPr>
  </w:style>
  <w:style w:type="character" w:customStyle="1" w:styleId="TekstkomentarzaZnak">
    <w:name w:val="Tekst komentarza Znak"/>
    <w:basedOn w:val="Domylnaczcionkaakapitu"/>
    <w:link w:val="Tekstkomentarza"/>
    <w:uiPriority w:val="99"/>
    <w:semiHidden/>
    <w:rsid w:val="000334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3D"/>
    <w:rPr>
      <w:b/>
      <w:bCs/>
    </w:rPr>
  </w:style>
  <w:style w:type="character" w:customStyle="1" w:styleId="TematkomentarzaZnak">
    <w:name w:val="Temat komentarza Znak"/>
    <w:basedOn w:val="TekstkomentarzaZnak"/>
    <w:link w:val="Tematkomentarza"/>
    <w:uiPriority w:val="99"/>
    <w:semiHidden/>
    <w:rsid w:val="0003343D"/>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semiHidden/>
    <w:unhideWhenUsed/>
    <w:rsid w:val="00C9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94CAD"/>
    <w:rPr>
      <w:rFonts w:ascii="Courier New" w:eastAsia="Times New Roman" w:hAnsi="Courier New" w:cs="Courier New"/>
      <w:sz w:val="20"/>
      <w:szCs w:val="20"/>
      <w:lang w:eastAsia="pl-PL"/>
    </w:rPr>
  </w:style>
  <w:style w:type="paragraph" w:customStyle="1" w:styleId="Akapitzlist1">
    <w:name w:val="Akapit z listą1"/>
    <w:basedOn w:val="Normalny"/>
    <w:uiPriority w:val="99"/>
    <w:rsid w:val="003261B0"/>
    <w:pPr>
      <w:spacing w:after="200" w:line="276" w:lineRule="auto"/>
      <w:ind w:left="720"/>
    </w:pPr>
    <w:rPr>
      <w:rFonts w:ascii="Calibri" w:eastAsiaTheme="minorEastAsia" w:hAnsi="Calibri" w:cs="Calibri"/>
      <w:sz w:val="22"/>
      <w:szCs w:val="22"/>
      <w:lang w:val="en-US" w:eastAsia="en-US"/>
    </w:rPr>
  </w:style>
  <w:style w:type="paragraph" w:styleId="Tekstprzypisudolnego">
    <w:name w:val="footnote text"/>
    <w:basedOn w:val="Normalny"/>
    <w:link w:val="TekstprzypisudolnegoZnak"/>
    <w:uiPriority w:val="99"/>
    <w:semiHidden/>
    <w:unhideWhenUsed/>
    <w:rsid w:val="00792EAA"/>
    <w:rPr>
      <w:sz w:val="20"/>
      <w:szCs w:val="20"/>
    </w:rPr>
  </w:style>
  <w:style w:type="character" w:customStyle="1" w:styleId="TekstprzypisudolnegoZnak">
    <w:name w:val="Tekst przypisu dolnego Znak"/>
    <w:basedOn w:val="Domylnaczcionkaakapitu"/>
    <w:link w:val="Tekstprzypisudolnego"/>
    <w:uiPriority w:val="99"/>
    <w:semiHidden/>
    <w:rsid w:val="00792E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92E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1108">
      <w:bodyDiv w:val="1"/>
      <w:marLeft w:val="0"/>
      <w:marRight w:val="0"/>
      <w:marTop w:val="0"/>
      <w:marBottom w:val="0"/>
      <w:divBdr>
        <w:top w:val="none" w:sz="0" w:space="0" w:color="auto"/>
        <w:left w:val="none" w:sz="0" w:space="0" w:color="auto"/>
        <w:bottom w:val="none" w:sz="0" w:space="0" w:color="auto"/>
        <w:right w:val="none" w:sz="0" w:space="0" w:color="auto"/>
      </w:divBdr>
      <w:divsChild>
        <w:div w:id="621811970">
          <w:marLeft w:val="0"/>
          <w:marRight w:val="0"/>
          <w:marTop w:val="0"/>
          <w:marBottom w:val="0"/>
          <w:divBdr>
            <w:top w:val="none" w:sz="0" w:space="0" w:color="auto"/>
            <w:left w:val="none" w:sz="0" w:space="0" w:color="auto"/>
            <w:bottom w:val="none" w:sz="0" w:space="0" w:color="auto"/>
            <w:right w:val="none" w:sz="0" w:space="0" w:color="auto"/>
          </w:divBdr>
        </w:div>
        <w:div w:id="1706103720">
          <w:marLeft w:val="0"/>
          <w:marRight w:val="0"/>
          <w:marTop w:val="0"/>
          <w:marBottom w:val="0"/>
          <w:divBdr>
            <w:top w:val="none" w:sz="0" w:space="0" w:color="auto"/>
            <w:left w:val="none" w:sz="0" w:space="0" w:color="auto"/>
            <w:bottom w:val="none" w:sz="0" w:space="0" w:color="auto"/>
            <w:right w:val="none" w:sz="0" w:space="0" w:color="auto"/>
          </w:divBdr>
        </w:div>
        <w:div w:id="263540179">
          <w:marLeft w:val="0"/>
          <w:marRight w:val="0"/>
          <w:marTop w:val="0"/>
          <w:marBottom w:val="0"/>
          <w:divBdr>
            <w:top w:val="none" w:sz="0" w:space="0" w:color="auto"/>
            <w:left w:val="none" w:sz="0" w:space="0" w:color="auto"/>
            <w:bottom w:val="none" w:sz="0" w:space="0" w:color="auto"/>
            <w:right w:val="none" w:sz="0" w:space="0" w:color="auto"/>
          </w:divBdr>
        </w:div>
        <w:div w:id="845284289">
          <w:marLeft w:val="0"/>
          <w:marRight w:val="0"/>
          <w:marTop w:val="0"/>
          <w:marBottom w:val="0"/>
          <w:divBdr>
            <w:top w:val="none" w:sz="0" w:space="0" w:color="auto"/>
            <w:left w:val="none" w:sz="0" w:space="0" w:color="auto"/>
            <w:bottom w:val="none" w:sz="0" w:space="0" w:color="auto"/>
            <w:right w:val="none" w:sz="0" w:space="0" w:color="auto"/>
          </w:divBdr>
        </w:div>
        <w:div w:id="403143194">
          <w:marLeft w:val="0"/>
          <w:marRight w:val="0"/>
          <w:marTop w:val="0"/>
          <w:marBottom w:val="0"/>
          <w:divBdr>
            <w:top w:val="none" w:sz="0" w:space="0" w:color="auto"/>
            <w:left w:val="none" w:sz="0" w:space="0" w:color="auto"/>
            <w:bottom w:val="none" w:sz="0" w:space="0" w:color="auto"/>
            <w:right w:val="none" w:sz="0" w:space="0" w:color="auto"/>
          </w:divBdr>
        </w:div>
        <w:div w:id="1438018790">
          <w:marLeft w:val="0"/>
          <w:marRight w:val="0"/>
          <w:marTop w:val="0"/>
          <w:marBottom w:val="0"/>
          <w:divBdr>
            <w:top w:val="none" w:sz="0" w:space="0" w:color="auto"/>
            <w:left w:val="none" w:sz="0" w:space="0" w:color="auto"/>
            <w:bottom w:val="none" w:sz="0" w:space="0" w:color="auto"/>
            <w:right w:val="none" w:sz="0" w:space="0" w:color="auto"/>
          </w:divBdr>
        </w:div>
        <w:div w:id="1364593415">
          <w:marLeft w:val="0"/>
          <w:marRight w:val="0"/>
          <w:marTop w:val="0"/>
          <w:marBottom w:val="0"/>
          <w:divBdr>
            <w:top w:val="none" w:sz="0" w:space="0" w:color="auto"/>
            <w:left w:val="none" w:sz="0" w:space="0" w:color="auto"/>
            <w:bottom w:val="none" w:sz="0" w:space="0" w:color="auto"/>
            <w:right w:val="none" w:sz="0" w:space="0" w:color="auto"/>
          </w:divBdr>
        </w:div>
        <w:div w:id="222757388">
          <w:marLeft w:val="0"/>
          <w:marRight w:val="0"/>
          <w:marTop w:val="0"/>
          <w:marBottom w:val="0"/>
          <w:divBdr>
            <w:top w:val="none" w:sz="0" w:space="0" w:color="auto"/>
            <w:left w:val="none" w:sz="0" w:space="0" w:color="auto"/>
            <w:bottom w:val="none" w:sz="0" w:space="0" w:color="auto"/>
            <w:right w:val="none" w:sz="0" w:space="0" w:color="auto"/>
          </w:divBdr>
        </w:div>
      </w:divsChild>
    </w:div>
    <w:div w:id="13353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2CA71-6385-4B9F-B118-33F9F082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Jolanta Rzęsista </cp:lastModifiedBy>
  <cp:revision>2</cp:revision>
  <cp:lastPrinted>2014-05-30T12:27:00Z</cp:lastPrinted>
  <dcterms:created xsi:type="dcterms:W3CDTF">2014-06-27T12:28:00Z</dcterms:created>
  <dcterms:modified xsi:type="dcterms:W3CDTF">2014-06-27T12:28:00Z</dcterms:modified>
</cp:coreProperties>
</file>